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CF9780F" w14:textId="2EF428A0" w:rsidR="00BE32A4" w:rsidRPr="0024470D" w:rsidRDefault="008318BC" w:rsidP="00BE32A4">
      <w:pPr>
        <w:rPr>
          <w:rFonts w:asciiTheme="minorHAnsi" w:hAnsiTheme="minorHAnsi" w:cstheme="minorHAnsi"/>
          <w:b/>
          <w:bCs/>
          <w:color w:val="00B0F0"/>
          <w:sz w:val="40"/>
          <w:szCs w:val="36"/>
        </w:rPr>
      </w:pPr>
      <w:bookmarkStart w:id="0" w:name="_GoBack"/>
      <w:bookmarkEnd w:id="0"/>
      <w:r w:rsidRPr="00500597">
        <w:rPr>
          <w:rFonts w:asciiTheme="majorHAnsi" w:hAnsiTheme="majorHAnsi" w:cstheme="majorHAnsi"/>
          <w:b/>
          <w:bCs/>
          <w:noProof/>
          <w:color w:val="00B0F0"/>
          <w:sz w:val="40"/>
          <w:szCs w:val="36"/>
        </w:rPr>
        <w:drawing>
          <wp:anchor distT="0" distB="0" distL="114300" distR="114300" simplePos="0" relativeHeight="251659286" behindDoc="1" locked="0" layoutInCell="1" allowOverlap="1" wp14:anchorId="4E7C5782" wp14:editId="668F3403">
            <wp:simplePos x="0" y="0"/>
            <wp:positionH relativeFrom="column">
              <wp:posOffset>8942832</wp:posOffset>
            </wp:positionH>
            <wp:positionV relativeFrom="paragraph">
              <wp:posOffset>-278954</wp:posOffset>
            </wp:positionV>
            <wp:extent cx="734314" cy="630841"/>
            <wp:effectExtent l="0" t="0" r="2540" b="4445"/>
            <wp:wrapNone/>
            <wp:docPr id="5" name="Picture 5" descr="A picture containing foo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2 Steps to Read.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37144" cy="633272"/>
                    </a:xfrm>
                    <a:prstGeom prst="rect">
                      <a:avLst/>
                    </a:prstGeom>
                  </pic:spPr>
                </pic:pic>
              </a:graphicData>
            </a:graphic>
            <wp14:sizeRelH relativeFrom="page">
              <wp14:pctWidth>0</wp14:pctWidth>
            </wp14:sizeRelH>
            <wp14:sizeRelV relativeFrom="page">
              <wp14:pctHeight>0</wp14:pctHeight>
            </wp14:sizeRelV>
          </wp:anchor>
        </w:drawing>
      </w:r>
      <w:r w:rsidR="0024470D" w:rsidRPr="00863CF3">
        <w:rPr>
          <w:rFonts w:asciiTheme="minorHAnsi" w:hAnsiTheme="minorHAnsi" w:cstheme="minorHAnsi"/>
          <w:b/>
          <w:bCs/>
          <w:color w:val="00B0F0"/>
          <w:sz w:val="40"/>
          <w:szCs w:val="36"/>
        </w:rPr>
        <w:t>R</w:t>
      </w:r>
      <w:r w:rsidR="0024470D">
        <w:rPr>
          <w:rFonts w:asciiTheme="minorHAnsi" w:hAnsiTheme="minorHAnsi" w:cstheme="minorHAnsi"/>
          <w:b/>
          <w:bCs/>
          <w:color w:val="00B0F0"/>
          <w:sz w:val="40"/>
          <w:szCs w:val="36"/>
        </w:rPr>
        <w:t>EADING</w:t>
      </w:r>
      <w:r w:rsidR="0024470D" w:rsidRPr="00863CF3">
        <w:rPr>
          <w:rFonts w:asciiTheme="minorHAnsi" w:hAnsiTheme="minorHAnsi" w:cstheme="minorHAnsi"/>
          <w:b/>
          <w:bCs/>
          <w:color w:val="00B0F0"/>
          <w:sz w:val="40"/>
          <w:szCs w:val="36"/>
        </w:rPr>
        <w:t>: </w:t>
      </w:r>
      <w:r w:rsidR="0024470D">
        <w:rPr>
          <w:rFonts w:asciiTheme="minorHAnsi" w:hAnsiTheme="minorHAnsi" w:cstheme="minorHAnsi"/>
          <w:b/>
          <w:bCs/>
          <w:color w:val="4472C4"/>
          <w:sz w:val="40"/>
          <w:szCs w:val="36"/>
        </w:rPr>
        <w:t xml:space="preserve">Implementation and </w:t>
      </w:r>
      <w:r w:rsidR="0024470D" w:rsidRPr="00863CF3">
        <w:rPr>
          <w:rFonts w:asciiTheme="minorHAnsi" w:hAnsiTheme="minorHAnsi" w:cstheme="minorHAnsi"/>
          <w:b/>
          <w:bCs/>
          <w:color w:val="4472C4"/>
          <w:sz w:val="40"/>
          <w:szCs w:val="36"/>
        </w:rPr>
        <w:t>Progression Overview</w:t>
      </w:r>
      <w:r w:rsidR="0024470D" w:rsidRPr="00863CF3">
        <w:rPr>
          <w:rFonts w:asciiTheme="minorHAnsi" w:hAnsiTheme="minorHAnsi" w:cstheme="minorHAnsi"/>
          <w:b/>
          <w:bCs/>
          <w:color w:val="00B0F0"/>
          <w:sz w:val="40"/>
          <w:szCs w:val="36"/>
        </w:rPr>
        <w:t xml:space="preserve"> Counts in Year </w:t>
      </w:r>
      <w:r w:rsidR="0024470D">
        <w:rPr>
          <w:rFonts w:asciiTheme="minorHAnsi" w:hAnsiTheme="minorHAnsi" w:cstheme="minorHAnsi"/>
          <w:b/>
          <w:bCs/>
          <w:color w:val="00B0F0"/>
          <w:sz w:val="40"/>
          <w:szCs w:val="36"/>
        </w:rPr>
        <w:t>2</w:t>
      </w:r>
    </w:p>
    <w:p w14:paraId="219CD25F" w14:textId="23E229FF" w:rsidR="009022AD" w:rsidRPr="009022AD" w:rsidRDefault="009022AD" w:rsidP="00BE32A4">
      <w:pPr>
        <w:rPr>
          <w:rFonts w:asciiTheme="minorHAnsi" w:hAnsiTheme="minorHAnsi" w:cstheme="minorHAnsi"/>
          <w:color w:val="000000"/>
          <w:sz w:val="13"/>
          <w:szCs w:val="13"/>
        </w:rPr>
      </w:pPr>
    </w:p>
    <w:tbl>
      <w:tblPr>
        <w:tblStyle w:val="TableGrid"/>
        <w:tblW w:w="15391" w:type="dxa"/>
        <w:tblBorders>
          <w:top w:val="single" w:sz="24" w:space="0" w:color="4472C4" w:themeColor="accent1"/>
          <w:left w:val="single" w:sz="24" w:space="0" w:color="4472C4" w:themeColor="accent1"/>
          <w:bottom w:val="single" w:sz="24" w:space="0" w:color="4472C4" w:themeColor="accent1"/>
          <w:right w:val="single" w:sz="24" w:space="0" w:color="4472C4" w:themeColor="accent1"/>
          <w:insideH w:val="single" w:sz="24" w:space="0" w:color="4472C4" w:themeColor="accent1"/>
          <w:insideV w:val="single" w:sz="24" w:space="0" w:color="4472C4" w:themeColor="accent1"/>
        </w:tblBorders>
        <w:tblLook w:val="04A0" w:firstRow="1" w:lastRow="0" w:firstColumn="1" w:lastColumn="0" w:noHBand="0" w:noVBand="1"/>
      </w:tblPr>
      <w:tblGrid>
        <w:gridCol w:w="2529"/>
        <w:gridCol w:w="39"/>
        <w:gridCol w:w="2549"/>
        <w:gridCol w:w="15"/>
        <w:gridCol w:w="2529"/>
        <w:gridCol w:w="34"/>
        <w:gridCol w:w="26"/>
        <w:gridCol w:w="2537"/>
        <w:gridCol w:w="18"/>
        <w:gridCol w:w="2523"/>
        <w:gridCol w:w="22"/>
        <w:gridCol w:w="2570"/>
      </w:tblGrid>
      <w:tr w:rsidR="00BE32A4" w:rsidRPr="00F8677E" w14:paraId="73FD2AEA" w14:textId="77777777" w:rsidTr="005F7BCD">
        <w:trPr>
          <w:trHeight w:val="312"/>
        </w:trPr>
        <w:tc>
          <w:tcPr>
            <w:tcW w:w="2568" w:type="dxa"/>
            <w:gridSpan w:val="2"/>
            <w:shd w:val="clear" w:color="auto" w:fill="D0CECE" w:themeFill="background2" w:themeFillShade="E6"/>
          </w:tcPr>
          <w:p w14:paraId="797FB315" w14:textId="77777777" w:rsidR="00BE32A4" w:rsidRPr="00500597" w:rsidRDefault="00BE32A4" w:rsidP="001D7DA3">
            <w:pPr>
              <w:jc w:val="center"/>
              <w:rPr>
                <w:rFonts w:asciiTheme="majorHAnsi" w:hAnsiTheme="majorHAnsi" w:cstheme="majorHAnsi"/>
                <w:b/>
                <w:color w:val="000000" w:themeColor="text1"/>
                <w:sz w:val="28"/>
                <w:szCs w:val="28"/>
              </w:rPr>
            </w:pPr>
            <w:r w:rsidRPr="00500597">
              <w:rPr>
                <w:rFonts w:asciiTheme="majorHAnsi" w:hAnsiTheme="majorHAnsi" w:cstheme="majorHAnsi"/>
                <w:b/>
                <w:color w:val="000000" w:themeColor="text1"/>
                <w:sz w:val="28"/>
                <w:szCs w:val="28"/>
              </w:rPr>
              <w:t>A</w:t>
            </w:r>
          </w:p>
        </w:tc>
        <w:tc>
          <w:tcPr>
            <w:tcW w:w="2564" w:type="dxa"/>
            <w:gridSpan w:val="2"/>
            <w:shd w:val="clear" w:color="auto" w:fill="D0CECE" w:themeFill="background2" w:themeFillShade="E6"/>
          </w:tcPr>
          <w:p w14:paraId="33063274" w14:textId="77777777" w:rsidR="00BE32A4" w:rsidRPr="00500597" w:rsidRDefault="00BE32A4" w:rsidP="001D7DA3">
            <w:pPr>
              <w:jc w:val="center"/>
              <w:rPr>
                <w:rFonts w:asciiTheme="majorHAnsi" w:hAnsiTheme="majorHAnsi" w:cstheme="majorHAnsi"/>
                <w:b/>
                <w:color w:val="000000" w:themeColor="text1"/>
                <w:sz w:val="28"/>
                <w:szCs w:val="28"/>
              </w:rPr>
            </w:pPr>
            <w:r w:rsidRPr="00500597">
              <w:rPr>
                <w:rFonts w:asciiTheme="majorHAnsi" w:hAnsiTheme="majorHAnsi" w:cstheme="majorHAnsi"/>
                <w:b/>
                <w:color w:val="000000" w:themeColor="text1"/>
                <w:sz w:val="28"/>
                <w:szCs w:val="28"/>
              </w:rPr>
              <w:t>B</w:t>
            </w:r>
          </w:p>
        </w:tc>
        <w:tc>
          <w:tcPr>
            <w:tcW w:w="2563" w:type="dxa"/>
            <w:gridSpan w:val="2"/>
            <w:shd w:val="clear" w:color="auto" w:fill="D0CECE" w:themeFill="background2" w:themeFillShade="E6"/>
          </w:tcPr>
          <w:p w14:paraId="0FCA4F81" w14:textId="77777777" w:rsidR="00BE32A4" w:rsidRPr="00500597" w:rsidRDefault="00BE32A4" w:rsidP="001D7DA3">
            <w:pPr>
              <w:jc w:val="center"/>
              <w:rPr>
                <w:rFonts w:asciiTheme="majorHAnsi" w:hAnsiTheme="majorHAnsi" w:cstheme="majorHAnsi"/>
                <w:b/>
                <w:color w:val="000000" w:themeColor="text1"/>
                <w:sz w:val="28"/>
                <w:szCs w:val="28"/>
              </w:rPr>
            </w:pPr>
            <w:r w:rsidRPr="00500597">
              <w:rPr>
                <w:rFonts w:asciiTheme="majorHAnsi" w:hAnsiTheme="majorHAnsi" w:cstheme="majorHAnsi"/>
                <w:b/>
                <w:color w:val="000000" w:themeColor="text1"/>
                <w:sz w:val="28"/>
                <w:szCs w:val="28"/>
              </w:rPr>
              <w:t>C</w:t>
            </w:r>
          </w:p>
        </w:tc>
        <w:tc>
          <w:tcPr>
            <w:tcW w:w="2563" w:type="dxa"/>
            <w:gridSpan w:val="2"/>
            <w:shd w:val="clear" w:color="auto" w:fill="D0CECE" w:themeFill="background2" w:themeFillShade="E6"/>
          </w:tcPr>
          <w:p w14:paraId="5F58C6A7" w14:textId="77777777" w:rsidR="00BE32A4" w:rsidRPr="00500597" w:rsidRDefault="00BE32A4" w:rsidP="001D7DA3">
            <w:pPr>
              <w:jc w:val="center"/>
              <w:rPr>
                <w:rFonts w:asciiTheme="majorHAnsi" w:hAnsiTheme="majorHAnsi" w:cstheme="majorHAnsi"/>
                <w:b/>
                <w:color w:val="000000" w:themeColor="text1"/>
                <w:sz w:val="28"/>
                <w:szCs w:val="28"/>
              </w:rPr>
            </w:pPr>
            <w:r w:rsidRPr="00500597">
              <w:rPr>
                <w:rFonts w:asciiTheme="majorHAnsi" w:hAnsiTheme="majorHAnsi" w:cstheme="majorHAnsi"/>
                <w:b/>
                <w:color w:val="000000" w:themeColor="text1"/>
                <w:sz w:val="28"/>
                <w:szCs w:val="28"/>
              </w:rPr>
              <w:t>D</w:t>
            </w:r>
          </w:p>
        </w:tc>
        <w:tc>
          <w:tcPr>
            <w:tcW w:w="2563" w:type="dxa"/>
            <w:gridSpan w:val="3"/>
            <w:shd w:val="clear" w:color="auto" w:fill="D0CECE" w:themeFill="background2" w:themeFillShade="E6"/>
          </w:tcPr>
          <w:p w14:paraId="6BC9D6BF" w14:textId="77777777" w:rsidR="00BE32A4" w:rsidRPr="00500597" w:rsidRDefault="00BE32A4" w:rsidP="001D7DA3">
            <w:pPr>
              <w:jc w:val="center"/>
              <w:rPr>
                <w:rFonts w:asciiTheme="majorHAnsi" w:hAnsiTheme="majorHAnsi" w:cstheme="majorHAnsi"/>
                <w:b/>
                <w:color w:val="000000" w:themeColor="text1"/>
                <w:sz w:val="28"/>
                <w:szCs w:val="28"/>
              </w:rPr>
            </w:pPr>
            <w:r w:rsidRPr="00500597">
              <w:rPr>
                <w:rFonts w:asciiTheme="majorHAnsi" w:hAnsiTheme="majorHAnsi" w:cstheme="majorHAnsi"/>
                <w:b/>
                <w:color w:val="000000" w:themeColor="text1"/>
                <w:sz w:val="28"/>
                <w:szCs w:val="28"/>
              </w:rPr>
              <w:t>E</w:t>
            </w:r>
          </w:p>
        </w:tc>
        <w:tc>
          <w:tcPr>
            <w:tcW w:w="2570" w:type="dxa"/>
            <w:shd w:val="clear" w:color="auto" w:fill="D0CECE" w:themeFill="background2" w:themeFillShade="E6"/>
          </w:tcPr>
          <w:p w14:paraId="394054AC" w14:textId="77777777" w:rsidR="00BE32A4" w:rsidRPr="00500597" w:rsidRDefault="00BE32A4" w:rsidP="001D7DA3">
            <w:pPr>
              <w:jc w:val="center"/>
              <w:rPr>
                <w:rFonts w:asciiTheme="majorHAnsi" w:hAnsiTheme="majorHAnsi" w:cstheme="majorHAnsi"/>
                <w:b/>
                <w:color w:val="000000" w:themeColor="text1"/>
                <w:sz w:val="28"/>
                <w:szCs w:val="28"/>
              </w:rPr>
            </w:pPr>
            <w:r w:rsidRPr="00500597">
              <w:rPr>
                <w:rFonts w:asciiTheme="majorHAnsi" w:hAnsiTheme="majorHAnsi" w:cstheme="majorHAnsi"/>
                <w:b/>
                <w:color w:val="000000" w:themeColor="text1"/>
                <w:sz w:val="28"/>
                <w:szCs w:val="28"/>
              </w:rPr>
              <w:t>F</w:t>
            </w:r>
          </w:p>
        </w:tc>
      </w:tr>
      <w:tr w:rsidR="00B72116" w:rsidRPr="00F8677E" w14:paraId="41809524" w14:textId="77777777" w:rsidTr="003F1510">
        <w:trPr>
          <w:trHeight w:val="312"/>
        </w:trPr>
        <w:tc>
          <w:tcPr>
            <w:tcW w:w="15391" w:type="dxa"/>
            <w:gridSpan w:val="12"/>
            <w:shd w:val="clear" w:color="auto" w:fill="FFDF00"/>
          </w:tcPr>
          <w:p w14:paraId="783C6F23" w14:textId="382D1EF8" w:rsidR="00B72116" w:rsidRPr="009E6488" w:rsidRDefault="007A6FBF" w:rsidP="00B72116">
            <w:pPr>
              <w:jc w:val="center"/>
              <w:rPr>
                <w:rFonts w:asciiTheme="majorHAnsi" w:hAnsiTheme="majorHAnsi" w:cstheme="majorHAnsi"/>
                <w:b/>
                <w:sz w:val="28"/>
                <w:szCs w:val="28"/>
              </w:rPr>
            </w:pPr>
            <w:r w:rsidRPr="009E6488">
              <w:rPr>
                <w:rFonts w:asciiTheme="majorHAnsi" w:hAnsiTheme="majorHAnsi" w:cstheme="majorHAnsi"/>
                <w:b/>
                <w:sz w:val="28"/>
                <w:szCs w:val="28"/>
              </w:rPr>
              <w:t>Reading Curriculum</w:t>
            </w:r>
            <w:r w:rsidR="00BC4556" w:rsidRPr="009E6488">
              <w:rPr>
                <w:rFonts w:asciiTheme="majorHAnsi" w:hAnsiTheme="majorHAnsi" w:cstheme="majorHAnsi"/>
                <w:b/>
                <w:sz w:val="28"/>
                <w:szCs w:val="28"/>
              </w:rPr>
              <w:t xml:space="preserve"> &amp; Curriculum</w:t>
            </w:r>
          </w:p>
        </w:tc>
      </w:tr>
      <w:tr w:rsidR="005F7BCD" w:rsidRPr="00F8677E" w14:paraId="00E172B4" w14:textId="5726DC5D" w:rsidTr="005F7BCD">
        <w:trPr>
          <w:trHeight w:val="312"/>
        </w:trPr>
        <w:tc>
          <w:tcPr>
            <w:tcW w:w="2529" w:type="dxa"/>
            <w:shd w:val="clear" w:color="auto" w:fill="FF40FF"/>
          </w:tcPr>
          <w:p w14:paraId="11FFC2FD" w14:textId="77777777" w:rsidR="00B65061" w:rsidRPr="00B65061" w:rsidRDefault="005F7BCD" w:rsidP="007A6FBF">
            <w:pPr>
              <w:jc w:val="center"/>
              <w:rPr>
                <w:rFonts w:asciiTheme="majorHAnsi" w:hAnsiTheme="majorHAnsi" w:cstheme="majorHAnsi"/>
                <w:b/>
                <w:bCs/>
                <w:color w:val="000000" w:themeColor="text1"/>
                <w:sz w:val="22"/>
                <w:szCs w:val="22"/>
              </w:rPr>
            </w:pPr>
            <w:r w:rsidRPr="00B65061">
              <w:rPr>
                <w:rFonts w:asciiTheme="majorHAnsi" w:hAnsiTheme="majorHAnsi" w:cstheme="majorHAnsi"/>
                <w:b/>
                <w:bCs/>
                <w:color w:val="000000" w:themeColor="text1"/>
                <w:sz w:val="22"/>
                <w:szCs w:val="22"/>
              </w:rPr>
              <w:t xml:space="preserve">Geography:                    </w:t>
            </w:r>
          </w:p>
          <w:p w14:paraId="0CF92DA1" w14:textId="3DD43B9D" w:rsidR="005F7BCD" w:rsidRPr="00B65061" w:rsidRDefault="005F7BCD" w:rsidP="007A6FBF">
            <w:pPr>
              <w:jc w:val="center"/>
              <w:rPr>
                <w:rFonts w:asciiTheme="majorHAnsi" w:hAnsiTheme="majorHAnsi" w:cstheme="majorHAnsi"/>
                <w:color w:val="FF40FF"/>
                <w:sz w:val="22"/>
                <w:szCs w:val="22"/>
              </w:rPr>
            </w:pPr>
            <w:r w:rsidRPr="00B65061">
              <w:rPr>
                <w:rFonts w:asciiTheme="majorHAnsi" w:hAnsiTheme="majorHAnsi" w:cstheme="majorHAnsi"/>
                <w:color w:val="000000" w:themeColor="text1"/>
                <w:sz w:val="22"/>
                <w:szCs w:val="22"/>
              </w:rPr>
              <w:t xml:space="preserve">UK – Rivers and </w:t>
            </w:r>
            <w:r w:rsidRPr="00B70163">
              <w:rPr>
                <w:rFonts w:asciiTheme="majorHAnsi" w:hAnsiTheme="majorHAnsi" w:cstheme="majorHAnsi"/>
                <w:color w:val="000000"/>
                <w:sz w:val="22"/>
                <w:szCs w:val="22"/>
              </w:rPr>
              <w:t>Seas</w:t>
            </w:r>
          </w:p>
        </w:tc>
        <w:tc>
          <w:tcPr>
            <w:tcW w:w="2603" w:type="dxa"/>
            <w:gridSpan w:val="3"/>
            <w:shd w:val="clear" w:color="auto" w:fill="00B0F0"/>
          </w:tcPr>
          <w:p w14:paraId="1B87E770" w14:textId="470C2179" w:rsidR="005F7BCD" w:rsidRPr="007A6FBF" w:rsidRDefault="005F7BCD" w:rsidP="007A6FBF">
            <w:pPr>
              <w:pStyle w:val="NormalWeb"/>
              <w:jc w:val="center"/>
              <w:rPr>
                <w:rFonts w:asciiTheme="majorHAnsi" w:hAnsiTheme="majorHAnsi" w:cstheme="majorHAnsi"/>
                <w:color w:val="000000" w:themeColor="text1"/>
                <w:sz w:val="22"/>
                <w:szCs w:val="22"/>
              </w:rPr>
            </w:pPr>
            <w:r w:rsidRPr="007A6FBF">
              <w:rPr>
                <w:rFonts w:asciiTheme="majorHAnsi" w:hAnsiTheme="majorHAnsi" w:cstheme="majorHAnsi"/>
                <w:b/>
                <w:bCs/>
                <w:color w:val="000000" w:themeColor="text1"/>
                <w:sz w:val="22"/>
                <w:szCs w:val="22"/>
              </w:rPr>
              <w:t>Reading Breadth:</w:t>
            </w:r>
            <w:r w:rsidR="00B65061">
              <w:rPr>
                <w:rFonts w:asciiTheme="majorHAnsi" w:hAnsiTheme="majorHAnsi" w:cstheme="majorHAnsi"/>
                <w:b/>
                <w:bCs/>
                <w:color w:val="000000" w:themeColor="text1"/>
                <w:sz w:val="22"/>
                <w:szCs w:val="22"/>
              </w:rPr>
              <w:t xml:space="preserve"> </w:t>
            </w:r>
            <w:r w:rsidRPr="007A6FBF">
              <w:rPr>
                <w:rFonts w:asciiTheme="majorHAnsi" w:hAnsiTheme="majorHAnsi" w:cstheme="majorHAnsi"/>
                <w:b/>
                <w:bCs/>
                <w:color w:val="000000" w:themeColor="text1"/>
                <w:sz w:val="22"/>
                <w:szCs w:val="22"/>
              </w:rPr>
              <w:t xml:space="preserve"> </w:t>
            </w:r>
            <w:r w:rsidR="00BC4556">
              <w:rPr>
                <w:rFonts w:asciiTheme="majorHAnsi" w:hAnsiTheme="majorHAnsi" w:cstheme="majorHAnsi"/>
                <w:b/>
                <w:bCs/>
                <w:color w:val="000000" w:themeColor="text1"/>
                <w:sz w:val="22"/>
                <w:szCs w:val="22"/>
              </w:rPr>
              <w:t xml:space="preserve">        </w:t>
            </w:r>
            <w:r w:rsidRPr="00B65061">
              <w:rPr>
                <w:rFonts w:asciiTheme="majorHAnsi" w:hAnsiTheme="majorHAnsi" w:cstheme="majorHAnsi"/>
                <w:color w:val="000000" w:themeColor="text1"/>
                <w:sz w:val="22"/>
                <w:szCs w:val="22"/>
              </w:rPr>
              <w:t>Fairy Stories &amp; Poetry</w:t>
            </w:r>
            <w:r w:rsidR="007A6FBF" w:rsidRPr="00B65061">
              <w:rPr>
                <w:rFonts w:asciiTheme="majorHAnsi" w:hAnsiTheme="majorHAnsi" w:cstheme="majorHAnsi"/>
                <w:color w:val="000000" w:themeColor="text1"/>
                <w:sz w:val="22"/>
                <w:szCs w:val="22"/>
              </w:rPr>
              <w:t xml:space="preserve"> -</w:t>
            </w:r>
            <w:r w:rsidRPr="00B65061">
              <w:rPr>
                <w:rFonts w:asciiTheme="majorHAnsi" w:hAnsiTheme="majorHAnsi" w:cstheme="majorHAnsi"/>
                <w:color w:val="000000" w:themeColor="text1"/>
                <w:sz w:val="22"/>
                <w:szCs w:val="22"/>
              </w:rPr>
              <w:t>Classics</w:t>
            </w:r>
          </w:p>
        </w:tc>
        <w:tc>
          <w:tcPr>
            <w:tcW w:w="2529" w:type="dxa"/>
            <w:shd w:val="clear" w:color="auto" w:fill="FF40FF"/>
          </w:tcPr>
          <w:p w14:paraId="2AA7700A" w14:textId="2EEE79FE" w:rsidR="005F7BCD" w:rsidRPr="007A6FBF" w:rsidRDefault="005F7BCD" w:rsidP="007A6FBF">
            <w:pPr>
              <w:pStyle w:val="NormalWeb"/>
              <w:jc w:val="center"/>
              <w:rPr>
                <w:rFonts w:asciiTheme="majorHAnsi" w:hAnsiTheme="majorHAnsi" w:cstheme="majorHAnsi"/>
                <w:color w:val="000000" w:themeColor="text1"/>
                <w:sz w:val="22"/>
                <w:szCs w:val="22"/>
              </w:rPr>
            </w:pPr>
            <w:r w:rsidRPr="007A6FBF">
              <w:rPr>
                <w:rFonts w:asciiTheme="majorHAnsi" w:hAnsiTheme="majorHAnsi" w:cstheme="majorHAnsi"/>
                <w:b/>
                <w:bCs/>
                <w:color w:val="000000" w:themeColor="text1"/>
                <w:sz w:val="22"/>
                <w:szCs w:val="22"/>
              </w:rPr>
              <w:t xml:space="preserve">Science:                      </w:t>
            </w:r>
            <w:r w:rsidRPr="00B65061">
              <w:rPr>
                <w:rFonts w:asciiTheme="majorHAnsi" w:hAnsiTheme="majorHAnsi" w:cstheme="majorHAnsi"/>
                <w:color w:val="000000" w:themeColor="text1"/>
                <w:sz w:val="22"/>
                <w:szCs w:val="22"/>
              </w:rPr>
              <w:t>Living Things Habitats / Plants</w:t>
            </w:r>
          </w:p>
        </w:tc>
        <w:tc>
          <w:tcPr>
            <w:tcW w:w="2597" w:type="dxa"/>
            <w:gridSpan w:val="3"/>
            <w:shd w:val="clear" w:color="auto" w:fill="00B0F0"/>
          </w:tcPr>
          <w:p w14:paraId="08B21761" w14:textId="3BA68DBF" w:rsidR="005F7BCD" w:rsidRPr="007A6FBF" w:rsidRDefault="005F7BCD" w:rsidP="007A6FBF">
            <w:pPr>
              <w:pStyle w:val="NormalWeb"/>
              <w:jc w:val="center"/>
              <w:rPr>
                <w:rFonts w:asciiTheme="majorHAnsi" w:hAnsiTheme="majorHAnsi" w:cstheme="majorHAnsi"/>
                <w:color w:val="000000" w:themeColor="text1"/>
                <w:sz w:val="22"/>
                <w:szCs w:val="22"/>
              </w:rPr>
            </w:pPr>
            <w:r w:rsidRPr="007A6FBF">
              <w:rPr>
                <w:rFonts w:asciiTheme="majorHAnsi" w:hAnsiTheme="majorHAnsi" w:cstheme="majorHAnsi"/>
                <w:b/>
                <w:bCs/>
                <w:color w:val="000000" w:themeColor="text1"/>
                <w:sz w:val="22"/>
                <w:szCs w:val="22"/>
              </w:rPr>
              <w:t xml:space="preserve">Reading Breadth: </w:t>
            </w:r>
            <w:r w:rsidRPr="00B65061">
              <w:rPr>
                <w:rFonts w:asciiTheme="majorHAnsi" w:hAnsiTheme="majorHAnsi" w:cstheme="majorHAnsi"/>
                <w:color w:val="000000" w:themeColor="text1"/>
                <w:sz w:val="22"/>
                <w:szCs w:val="22"/>
              </w:rPr>
              <w:t>Traditional Tales &amp; Poetry: Contemporary</w:t>
            </w:r>
          </w:p>
        </w:tc>
        <w:tc>
          <w:tcPr>
            <w:tcW w:w="2563" w:type="dxa"/>
            <w:gridSpan w:val="3"/>
            <w:shd w:val="clear" w:color="auto" w:fill="FF40FF"/>
          </w:tcPr>
          <w:p w14:paraId="3784E8BD" w14:textId="512737FB" w:rsidR="005F7BCD" w:rsidRPr="007A6FBF" w:rsidRDefault="005F7BCD" w:rsidP="007A6FBF">
            <w:pPr>
              <w:pStyle w:val="NormalWeb"/>
              <w:jc w:val="center"/>
              <w:rPr>
                <w:rFonts w:asciiTheme="majorHAnsi" w:hAnsiTheme="majorHAnsi" w:cstheme="majorHAnsi"/>
                <w:color w:val="000000" w:themeColor="text1"/>
                <w:sz w:val="22"/>
                <w:szCs w:val="22"/>
              </w:rPr>
            </w:pPr>
            <w:r w:rsidRPr="007A6FBF">
              <w:rPr>
                <w:rFonts w:asciiTheme="majorHAnsi" w:hAnsiTheme="majorHAnsi" w:cstheme="majorHAnsi"/>
                <w:b/>
                <w:bCs/>
                <w:color w:val="000000" w:themeColor="text1"/>
                <w:sz w:val="22"/>
                <w:szCs w:val="22"/>
              </w:rPr>
              <w:t xml:space="preserve">History: </w:t>
            </w:r>
            <w:r w:rsidR="00BC4556">
              <w:rPr>
                <w:rFonts w:asciiTheme="majorHAnsi" w:hAnsiTheme="majorHAnsi" w:cstheme="majorHAnsi"/>
                <w:b/>
                <w:bCs/>
                <w:color w:val="000000" w:themeColor="text1"/>
                <w:sz w:val="22"/>
                <w:szCs w:val="22"/>
              </w:rPr>
              <w:t xml:space="preserve">                        </w:t>
            </w:r>
            <w:r w:rsidRPr="00B65061">
              <w:rPr>
                <w:rFonts w:asciiTheme="majorHAnsi" w:hAnsiTheme="majorHAnsi" w:cstheme="majorHAnsi"/>
                <w:color w:val="000000" w:themeColor="text1"/>
                <w:sz w:val="22"/>
                <w:szCs w:val="22"/>
              </w:rPr>
              <w:t>Events Beyond Living Memory – Fire of London</w:t>
            </w:r>
          </w:p>
        </w:tc>
        <w:tc>
          <w:tcPr>
            <w:tcW w:w="2570" w:type="dxa"/>
            <w:shd w:val="clear" w:color="auto" w:fill="00B0F0"/>
          </w:tcPr>
          <w:p w14:paraId="08E0B63A" w14:textId="2A92EEF1" w:rsidR="005F7BCD" w:rsidRPr="007A6FBF" w:rsidRDefault="005F7BCD" w:rsidP="007A6FBF">
            <w:pPr>
              <w:pStyle w:val="NormalWeb"/>
              <w:jc w:val="center"/>
              <w:rPr>
                <w:rFonts w:asciiTheme="majorHAnsi" w:hAnsiTheme="majorHAnsi" w:cstheme="majorHAnsi"/>
                <w:color w:val="000000" w:themeColor="text1"/>
                <w:sz w:val="22"/>
                <w:szCs w:val="22"/>
              </w:rPr>
            </w:pPr>
            <w:r w:rsidRPr="007A6FBF">
              <w:rPr>
                <w:rFonts w:asciiTheme="majorHAnsi" w:hAnsiTheme="majorHAnsi" w:cstheme="majorHAnsi"/>
                <w:b/>
                <w:bCs/>
                <w:color w:val="000000" w:themeColor="text1"/>
                <w:sz w:val="22"/>
                <w:szCs w:val="22"/>
              </w:rPr>
              <w:t xml:space="preserve">Reading Breadth: </w:t>
            </w:r>
            <w:r w:rsidR="00BC4556">
              <w:rPr>
                <w:rFonts w:asciiTheme="majorHAnsi" w:hAnsiTheme="majorHAnsi" w:cstheme="majorHAnsi"/>
                <w:b/>
                <w:bCs/>
                <w:color w:val="000000" w:themeColor="text1"/>
                <w:sz w:val="22"/>
                <w:szCs w:val="22"/>
              </w:rPr>
              <w:t xml:space="preserve">      </w:t>
            </w:r>
            <w:r w:rsidRPr="00B65061">
              <w:rPr>
                <w:rFonts w:asciiTheme="majorHAnsi" w:hAnsiTheme="majorHAnsi" w:cstheme="majorHAnsi"/>
                <w:color w:val="000000" w:themeColor="text1"/>
                <w:sz w:val="22"/>
                <w:szCs w:val="22"/>
              </w:rPr>
              <w:t>Stories and Plays &amp; Poetry</w:t>
            </w:r>
            <w:r w:rsidR="00B65061">
              <w:rPr>
                <w:rFonts w:asciiTheme="majorHAnsi" w:hAnsiTheme="majorHAnsi" w:cstheme="majorHAnsi"/>
                <w:color w:val="000000" w:themeColor="text1"/>
                <w:sz w:val="22"/>
                <w:szCs w:val="22"/>
              </w:rPr>
              <w:t xml:space="preserve"> -</w:t>
            </w:r>
            <w:r w:rsidRPr="00B65061">
              <w:rPr>
                <w:rFonts w:asciiTheme="majorHAnsi" w:hAnsiTheme="majorHAnsi" w:cstheme="majorHAnsi"/>
                <w:color w:val="000000" w:themeColor="text1"/>
                <w:sz w:val="22"/>
                <w:szCs w:val="22"/>
              </w:rPr>
              <w:t xml:space="preserve"> Contemporary</w:t>
            </w:r>
          </w:p>
        </w:tc>
      </w:tr>
      <w:tr w:rsidR="00B72116" w:rsidRPr="00F8677E" w14:paraId="5834F310" w14:textId="77777777" w:rsidTr="001D7DA3">
        <w:trPr>
          <w:trHeight w:val="312"/>
        </w:trPr>
        <w:tc>
          <w:tcPr>
            <w:tcW w:w="15391" w:type="dxa"/>
            <w:gridSpan w:val="12"/>
            <w:shd w:val="clear" w:color="auto" w:fill="C46CED"/>
          </w:tcPr>
          <w:p w14:paraId="3FC3DE53" w14:textId="77777777" w:rsidR="00B72116" w:rsidRPr="00500597" w:rsidRDefault="00B72116" w:rsidP="00B72116">
            <w:pPr>
              <w:jc w:val="center"/>
              <w:rPr>
                <w:rFonts w:asciiTheme="majorHAnsi" w:hAnsiTheme="majorHAnsi" w:cstheme="majorHAnsi"/>
                <w:b/>
                <w:bCs/>
                <w:sz w:val="28"/>
                <w:szCs w:val="28"/>
              </w:rPr>
            </w:pPr>
            <w:r w:rsidRPr="00500597">
              <w:rPr>
                <w:rFonts w:asciiTheme="majorHAnsi" w:hAnsiTheme="majorHAnsi" w:cstheme="majorHAnsi"/>
                <w:b/>
                <w:bCs/>
                <w:sz w:val="28"/>
                <w:szCs w:val="28"/>
              </w:rPr>
              <w:t>Word Reading</w:t>
            </w:r>
          </w:p>
        </w:tc>
      </w:tr>
      <w:tr w:rsidR="00B72116" w:rsidRPr="00F8677E" w14:paraId="135E1F57" w14:textId="77777777" w:rsidTr="005F7BCD">
        <w:trPr>
          <w:trHeight w:val="312"/>
        </w:trPr>
        <w:tc>
          <w:tcPr>
            <w:tcW w:w="2568" w:type="dxa"/>
            <w:gridSpan w:val="2"/>
          </w:tcPr>
          <w:p w14:paraId="196F66BE" w14:textId="0BC25F16" w:rsidR="00B72116" w:rsidRPr="009E6488" w:rsidRDefault="00B72116" w:rsidP="00B72116">
            <w:pPr>
              <w:rPr>
                <w:rFonts w:asciiTheme="majorHAnsi" w:hAnsiTheme="majorHAnsi" w:cstheme="majorHAnsi"/>
                <w:b/>
                <w:sz w:val="14"/>
                <w:szCs w:val="14"/>
              </w:rPr>
            </w:pPr>
            <w:r w:rsidRPr="009E6488">
              <w:rPr>
                <w:rFonts w:asciiTheme="majorHAnsi" w:hAnsiTheme="majorHAnsi" w:cstheme="majorHAnsi"/>
                <w:b/>
                <w:sz w:val="14"/>
                <w:szCs w:val="14"/>
              </w:rPr>
              <w:t>Build on Previous Year &amp; Focus on:</w:t>
            </w:r>
          </w:p>
          <w:p w14:paraId="1A30FCD7" w14:textId="1EAD638E" w:rsidR="00B72116" w:rsidRPr="009E6488" w:rsidRDefault="003D0A75" w:rsidP="00B72116">
            <w:pPr>
              <w:pStyle w:val="NoSpacing"/>
              <w:rPr>
                <w:rFonts w:asciiTheme="majorHAnsi" w:hAnsiTheme="majorHAnsi" w:cstheme="majorHAnsi"/>
                <w:sz w:val="16"/>
                <w:szCs w:val="16"/>
              </w:rPr>
            </w:pPr>
            <w:r w:rsidRPr="009E6488">
              <w:rPr>
                <w:rFonts w:asciiTheme="majorHAnsi" w:hAnsiTheme="majorHAnsi" w:cstheme="majorHAnsi"/>
                <w:sz w:val="16"/>
                <w:szCs w:val="16"/>
              </w:rPr>
              <w:t>•</w:t>
            </w:r>
            <w:r w:rsidR="00B72116" w:rsidRPr="009E6488">
              <w:rPr>
                <w:rFonts w:asciiTheme="majorHAnsi" w:hAnsiTheme="majorHAnsi" w:cstheme="majorHAnsi"/>
                <w:sz w:val="16"/>
                <w:szCs w:val="16"/>
              </w:rPr>
              <w:t xml:space="preserve">Apply and embedded phonic knowledge and skills as the route to decode </w:t>
            </w:r>
          </w:p>
          <w:p w14:paraId="78E570FB" w14:textId="7CD100E5" w:rsidR="00B72116" w:rsidRPr="009E6488" w:rsidRDefault="003D0A75" w:rsidP="00B72116">
            <w:pPr>
              <w:rPr>
                <w:rFonts w:asciiTheme="majorHAnsi" w:hAnsiTheme="majorHAnsi" w:cstheme="majorHAnsi"/>
                <w:sz w:val="16"/>
                <w:szCs w:val="16"/>
              </w:rPr>
            </w:pPr>
            <w:r w:rsidRPr="009E6488">
              <w:rPr>
                <w:rFonts w:asciiTheme="majorHAnsi" w:hAnsiTheme="majorHAnsi" w:cstheme="majorHAnsi"/>
                <w:sz w:val="16"/>
                <w:szCs w:val="16"/>
              </w:rPr>
              <w:t>•</w:t>
            </w:r>
            <w:r w:rsidR="00B72116" w:rsidRPr="009E6488">
              <w:rPr>
                <w:rFonts w:asciiTheme="majorHAnsi" w:hAnsiTheme="majorHAnsi" w:cstheme="majorHAnsi"/>
                <w:sz w:val="16"/>
                <w:szCs w:val="16"/>
              </w:rPr>
              <w:t>Read some common exception words</w:t>
            </w:r>
          </w:p>
          <w:p w14:paraId="025D8FA6" w14:textId="791C47E0" w:rsidR="00B72116" w:rsidRPr="009E6488" w:rsidRDefault="003D0A75" w:rsidP="00B72116">
            <w:pPr>
              <w:rPr>
                <w:rFonts w:asciiTheme="majorHAnsi" w:hAnsiTheme="majorHAnsi" w:cstheme="majorHAnsi"/>
                <w:sz w:val="16"/>
                <w:szCs w:val="16"/>
              </w:rPr>
            </w:pPr>
            <w:r w:rsidRPr="009E6488">
              <w:rPr>
                <w:rFonts w:asciiTheme="majorHAnsi" w:hAnsiTheme="majorHAnsi" w:cstheme="majorHAnsi"/>
                <w:sz w:val="16"/>
                <w:szCs w:val="16"/>
              </w:rPr>
              <w:t>•</w:t>
            </w:r>
            <w:r w:rsidR="00B72116" w:rsidRPr="009E6488">
              <w:rPr>
                <w:rFonts w:asciiTheme="majorHAnsi" w:hAnsiTheme="majorHAnsi" w:cstheme="majorHAnsi"/>
                <w:sz w:val="16"/>
                <w:szCs w:val="16"/>
              </w:rPr>
              <w:t xml:space="preserve">Read most words containing common suffixes - </w:t>
            </w:r>
            <w:proofErr w:type="spellStart"/>
            <w:r w:rsidR="00B72116" w:rsidRPr="009E6488">
              <w:rPr>
                <w:rFonts w:asciiTheme="majorHAnsi" w:hAnsiTheme="majorHAnsi" w:cstheme="majorHAnsi"/>
                <w:sz w:val="16"/>
                <w:szCs w:val="16"/>
              </w:rPr>
              <w:t>ly</w:t>
            </w:r>
            <w:proofErr w:type="spellEnd"/>
          </w:p>
        </w:tc>
        <w:tc>
          <w:tcPr>
            <w:tcW w:w="2564" w:type="dxa"/>
            <w:gridSpan w:val="2"/>
          </w:tcPr>
          <w:p w14:paraId="75A12031" w14:textId="111EF82F" w:rsidR="00B72116" w:rsidRPr="009E6488" w:rsidRDefault="00B72116" w:rsidP="00B72116">
            <w:pPr>
              <w:rPr>
                <w:rFonts w:asciiTheme="majorHAnsi" w:hAnsiTheme="majorHAnsi" w:cstheme="majorHAnsi"/>
                <w:b/>
                <w:sz w:val="14"/>
                <w:szCs w:val="14"/>
              </w:rPr>
            </w:pPr>
            <w:r w:rsidRPr="009E6488">
              <w:rPr>
                <w:rFonts w:asciiTheme="majorHAnsi" w:hAnsiTheme="majorHAnsi" w:cstheme="majorHAnsi"/>
                <w:b/>
                <w:sz w:val="14"/>
                <w:szCs w:val="14"/>
              </w:rPr>
              <w:t>Build on Previous Term &amp; Focus on:</w:t>
            </w:r>
          </w:p>
          <w:p w14:paraId="3896FD96" w14:textId="4CFE51CA" w:rsidR="00B72116" w:rsidRPr="009E6488" w:rsidRDefault="003D0A75" w:rsidP="00B72116">
            <w:pPr>
              <w:pStyle w:val="NoSpacing"/>
              <w:rPr>
                <w:rFonts w:asciiTheme="majorHAnsi" w:hAnsiTheme="majorHAnsi" w:cstheme="majorHAnsi"/>
                <w:sz w:val="16"/>
                <w:szCs w:val="16"/>
              </w:rPr>
            </w:pPr>
            <w:r w:rsidRPr="009E6488">
              <w:rPr>
                <w:rFonts w:asciiTheme="majorHAnsi" w:hAnsiTheme="majorHAnsi" w:cstheme="majorHAnsi"/>
                <w:sz w:val="16"/>
                <w:szCs w:val="16"/>
              </w:rPr>
              <w:t>•</w:t>
            </w:r>
            <w:r w:rsidR="00B72116" w:rsidRPr="009E6488">
              <w:rPr>
                <w:rFonts w:asciiTheme="majorHAnsi" w:hAnsiTheme="majorHAnsi" w:cstheme="majorHAnsi"/>
                <w:sz w:val="16"/>
                <w:szCs w:val="16"/>
              </w:rPr>
              <w:t>Decoding automatically and build fluency</w:t>
            </w:r>
          </w:p>
          <w:p w14:paraId="21A5FBB7" w14:textId="53947E22" w:rsidR="00B72116" w:rsidRPr="009E6488" w:rsidRDefault="003D0A75" w:rsidP="00B72116">
            <w:pPr>
              <w:rPr>
                <w:rFonts w:asciiTheme="majorHAnsi" w:hAnsiTheme="majorHAnsi" w:cstheme="majorHAnsi"/>
                <w:sz w:val="16"/>
                <w:szCs w:val="16"/>
              </w:rPr>
            </w:pPr>
            <w:r w:rsidRPr="009E6488">
              <w:rPr>
                <w:rFonts w:asciiTheme="majorHAnsi" w:hAnsiTheme="majorHAnsi" w:cstheme="majorHAnsi"/>
                <w:sz w:val="16"/>
                <w:szCs w:val="16"/>
              </w:rPr>
              <w:t>•</w:t>
            </w:r>
            <w:r w:rsidR="00B72116" w:rsidRPr="009E6488">
              <w:rPr>
                <w:rFonts w:asciiTheme="majorHAnsi" w:hAnsiTheme="majorHAnsi" w:cstheme="majorHAnsi"/>
                <w:sz w:val="16"/>
                <w:szCs w:val="16"/>
              </w:rPr>
              <w:t>Read some common exception words</w:t>
            </w:r>
          </w:p>
          <w:p w14:paraId="5A5C76D2" w14:textId="02B7D0B2" w:rsidR="00B72116" w:rsidRPr="009E6488" w:rsidRDefault="003D0A75" w:rsidP="00B72116">
            <w:pPr>
              <w:rPr>
                <w:rFonts w:asciiTheme="majorHAnsi" w:hAnsiTheme="majorHAnsi" w:cstheme="majorHAnsi"/>
                <w:sz w:val="16"/>
                <w:szCs w:val="16"/>
              </w:rPr>
            </w:pPr>
            <w:r w:rsidRPr="009E6488">
              <w:rPr>
                <w:rFonts w:asciiTheme="majorHAnsi" w:hAnsiTheme="majorHAnsi" w:cstheme="majorHAnsi"/>
                <w:sz w:val="16"/>
                <w:szCs w:val="16"/>
              </w:rPr>
              <w:t>•</w:t>
            </w:r>
            <w:r w:rsidR="00B72116" w:rsidRPr="009E6488">
              <w:rPr>
                <w:rFonts w:asciiTheme="majorHAnsi" w:hAnsiTheme="majorHAnsi" w:cstheme="majorHAnsi"/>
                <w:sz w:val="16"/>
                <w:szCs w:val="16"/>
              </w:rPr>
              <w:t>Read most words containing common suffixes -</w:t>
            </w:r>
            <w:proofErr w:type="spellStart"/>
            <w:r w:rsidR="00B72116" w:rsidRPr="009E6488">
              <w:rPr>
                <w:rFonts w:asciiTheme="majorHAnsi" w:hAnsiTheme="majorHAnsi" w:cstheme="majorHAnsi"/>
                <w:sz w:val="16"/>
                <w:szCs w:val="16"/>
              </w:rPr>
              <w:t>er</w:t>
            </w:r>
            <w:proofErr w:type="spellEnd"/>
            <w:r w:rsidR="00B72116" w:rsidRPr="009E6488">
              <w:rPr>
                <w:rFonts w:asciiTheme="majorHAnsi" w:hAnsiTheme="majorHAnsi" w:cstheme="majorHAnsi"/>
                <w:sz w:val="16"/>
                <w:szCs w:val="16"/>
              </w:rPr>
              <w:t xml:space="preserve"> -</w:t>
            </w:r>
            <w:proofErr w:type="spellStart"/>
            <w:r w:rsidR="00B72116" w:rsidRPr="009E6488">
              <w:rPr>
                <w:rFonts w:asciiTheme="majorHAnsi" w:hAnsiTheme="majorHAnsi" w:cstheme="majorHAnsi"/>
                <w:sz w:val="16"/>
                <w:szCs w:val="16"/>
              </w:rPr>
              <w:t>est</w:t>
            </w:r>
            <w:proofErr w:type="spellEnd"/>
          </w:p>
        </w:tc>
        <w:tc>
          <w:tcPr>
            <w:tcW w:w="2563" w:type="dxa"/>
            <w:gridSpan w:val="2"/>
          </w:tcPr>
          <w:p w14:paraId="75C09AF7" w14:textId="77777777" w:rsidR="00B72116" w:rsidRPr="009E6488" w:rsidRDefault="00B72116" w:rsidP="00B72116">
            <w:pPr>
              <w:rPr>
                <w:rFonts w:asciiTheme="majorHAnsi" w:hAnsiTheme="majorHAnsi" w:cstheme="majorHAnsi"/>
                <w:b/>
                <w:sz w:val="14"/>
                <w:szCs w:val="14"/>
              </w:rPr>
            </w:pPr>
            <w:r w:rsidRPr="009E6488">
              <w:rPr>
                <w:rFonts w:asciiTheme="majorHAnsi" w:hAnsiTheme="majorHAnsi" w:cstheme="majorHAnsi"/>
                <w:b/>
                <w:sz w:val="14"/>
                <w:szCs w:val="14"/>
              </w:rPr>
              <w:t>Build on Previous Term &amp; Focus on:</w:t>
            </w:r>
          </w:p>
          <w:p w14:paraId="38C8799F" w14:textId="60CDF72E" w:rsidR="00B72116" w:rsidRPr="009E6488" w:rsidRDefault="003D0A75" w:rsidP="00B72116">
            <w:pPr>
              <w:rPr>
                <w:rFonts w:asciiTheme="majorHAnsi" w:hAnsiTheme="majorHAnsi" w:cstheme="majorHAnsi"/>
                <w:sz w:val="16"/>
                <w:szCs w:val="16"/>
              </w:rPr>
            </w:pPr>
            <w:r w:rsidRPr="009E6488">
              <w:rPr>
                <w:rFonts w:asciiTheme="majorHAnsi" w:hAnsiTheme="majorHAnsi" w:cstheme="majorHAnsi"/>
                <w:sz w:val="16"/>
                <w:szCs w:val="16"/>
              </w:rPr>
              <w:t>•</w:t>
            </w:r>
            <w:r w:rsidR="00B72116" w:rsidRPr="009E6488">
              <w:rPr>
                <w:rFonts w:asciiTheme="majorHAnsi" w:hAnsiTheme="majorHAnsi" w:cstheme="majorHAnsi"/>
                <w:sz w:val="16"/>
                <w:szCs w:val="16"/>
              </w:rPr>
              <w:t>Re-read books to build fluency and confidence</w:t>
            </w:r>
          </w:p>
          <w:p w14:paraId="2431FA6B" w14:textId="58909A98" w:rsidR="00B72116" w:rsidRPr="009E6488" w:rsidRDefault="003D0A75" w:rsidP="00B72116">
            <w:pPr>
              <w:rPr>
                <w:rFonts w:asciiTheme="majorHAnsi" w:hAnsiTheme="majorHAnsi" w:cstheme="majorHAnsi"/>
                <w:sz w:val="16"/>
                <w:szCs w:val="16"/>
              </w:rPr>
            </w:pPr>
            <w:r w:rsidRPr="009E6488">
              <w:rPr>
                <w:rFonts w:asciiTheme="majorHAnsi" w:hAnsiTheme="majorHAnsi" w:cstheme="majorHAnsi"/>
                <w:sz w:val="16"/>
                <w:szCs w:val="16"/>
              </w:rPr>
              <w:t>•</w:t>
            </w:r>
            <w:r w:rsidR="00B72116" w:rsidRPr="009E6488">
              <w:rPr>
                <w:rFonts w:asciiTheme="majorHAnsi" w:hAnsiTheme="majorHAnsi" w:cstheme="majorHAnsi"/>
                <w:sz w:val="16"/>
                <w:szCs w:val="16"/>
              </w:rPr>
              <w:t>Read most common exception words</w:t>
            </w:r>
          </w:p>
          <w:p w14:paraId="284733E1" w14:textId="3E87A5DD" w:rsidR="00B72116" w:rsidRPr="009E6488" w:rsidRDefault="003D0A75" w:rsidP="00B72116">
            <w:pPr>
              <w:rPr>
                <w:rFonts w:asciiTheme="majorHAnsi" w:hAnsiTheme="majorHAnsi" w:cstheme="majorHAnsi"/>
                <w:sz w:val="16"/>
                <w:szCs w:val="16"/>
              </w:rPr>
            </w:pPr>
            <w:r w:rsidRPr="009E6488">
              <w:rPr>
                <w:rFonts w:asciiTheme="majorHAnsi" w:hAnsiTheme="majorHAnsi" w:cstheme="majorHAnsi"/>
                <w:sz w:val="16"/>
                <w:szCs w:val="16"/>
              </w:rPr>
              <w:t>•</w:t>
            </w:r>
            <w:r w:rsidR="00B72116" w:rsidRPr="009E6488">
              <w:rPr>
                <w:rFonts w:asciiTheme="majorHAnsi" w:hAnsiTheme="majorHAnsi" w:cstheme="majorHAnsi"/>
                <w:sz w:val="16"/>
                <w:szCs w:val="16"/>
              </w:rPr>
              <w:t xml:space="preserve">Read most words containing common suffixes - </w:t>
            </w:r>
            <w:proofErr w:type="spellStart"/>
            <w:r w:rsidR="00B72116" w:rsidRPr="009E6488">
              <w:rPr>
                <w:rFonts w:asciiTheme="majorHAnsi" w:hAnsiTheme="majorHAnsi" w:cstheme="majorHAnsi"/>
                <w:sz w:val="16"/>
                <w:szCs w:val="16"/>
              </w:rPr>
              <w:t>ful</w:t>
            </w:r>
            <w:proofErr w:type="spellEnd"/>
          </w:p>
        </w:tc>
        <w:tc>
          <w:tcPr>
            <w:tcW w:w="2563" w:type="dxa"/>
            <w:gridSpan w:val="2"/>
          </w:tcPr>
          <w:p w14:paraId="69482FFE" w14:textId="77777777" w:rsidR="00B72116" w:rsidRPr="009E6488" w:rsidRDefault="00B72116" w:rsidP="00B72116">
            <w:pPr>
              <w:rPr>
                <w:rFonts w:asciiTheme="majorHAnsi" w:hAnsiTheme="majorHAnsi" w:cstheme="majorHAnsi"/>
                <w:b/>
                <w:sz w:val="14"/>
                <w:szCs w:val="14"/>
              </w:rPr>
            </w:pPr>
            <w:r w:rsidRPr="009E6488">
              <w:rPr>
                <w:rFonts w:asciiTheme="majorHAnsi" w:hAnsiTheme="majorHAnsi" w:cstheme="majorHAnsi"/>
                <w:b/>
                <w:sz w:val="14"/>
                <w:szCs w:val="14"/>
              </w:rPr>
              <w:t>Build on Previous Term &amp; Focus on:</w:t>
            </w:r>
          </w:p>
          <w:p w14:paraId="7513F838" w14:textId="74F2F7A8" w:rsidR="00B72116" w:rsidRPr="009E6488" w:rsidRDefault="003D0A75" w:rsidP="00B72116">
            <w:pPr>
              <w:pStyle w:val="NoSpacing"/>
              <w:rPr>
                <w:rFonts w:asciiTheme="majorHAnsi" w:hAnsiTheme="majorHAnsi" w:cstheme="majorHAnsi"/>
                <w:sz w:val="16"/>
                <w:szCs w:val="16"/>
              </w:rPr>
            </w:pPr>
            <w:r w:rsidRPr="009E6488">
              <w:rPr>
                <w:rFonts w:asciiTheme="majorHAnsi" w:hAnsiTheme="majorHAnsi" w:cstheme="majorHAnsi"/>
                <w:sz w:val="16"/>
                <w:szCs w:val="16"/>
              </w:rPr>
              <w:t>•</w:t>
            </w:r>
            <w:r w:rsidR="00B72116" w:rsidRPr="009E6488">
              <w:rPr>
                <w:rFonts w:asciiTheme="majorHAnsi" w:hAnsiTheme="majorHAnsi" w:cstheme="majorHAnsi"/>
                <w:sz w:val="16"/>
                <w:szCs w:val="16"/>
              </w:rPr>
              <w:t xml:space="preserve">Sound out most unfamiliar words accurately, without undue hesitation </w:t>
            </w:r>
          </w:p>
          <w:p w14:paraId="6DA81EF9" w14:textId="2813E936" w:rsidR="00B72116" w:rsidRPr="009E6488" w:rsidRDefault="003D0A75" w:rsidP="00B72116">
            <w:pPr>
              <w:pStyle w:val="NoSpacing"/>
              <w:rPr>
                <w:rFonts w:asciiTheme="majorHAnsi" w:hAnsiTheme="majorHAnsi" w:cstheme="majorHAnsi"/>
                <w:sz w:val="16"/>
                <w:szCs w:val="16"/>
              </w:rPr>
            </w:pPr>
            <w:r w:rsidRPr="009E6488">
              <w:rPr>
                <w:rFonts w:asciiTheme="majorHAnsi" w:hAnsiTheme="majorHAnsi" w:cstheme="majorHAnsi"/>
                <w:sz w:val="16"/>
                <w:szCs w:val="16"/>
              </w:rPr>
              <w:t>•</w:t>
            </w:r>
            <w:r w:rsidR="00B72116" w:rsidRPr="009E6488">
              <w:rPr>
                <w:rFonts w:asciiTheme="majorHAnsi" w:hAnsiTheme="majorHAnsi" w:cstheme="majorHAnsi"/>
                <w:sz w:val="16"/>
                <w:szCs w:val="16"/>
              </w:rPr>
              <w:t>Read accurately most words of two or more syllables</w:t>
            </w:r>
          </w:p>
          <w:p w14:paraId="204EF4AD" w14:textId="1EE675CA" w:rsidR="00B72116" w:rsidRPr="009E6488" w:rsidRDefault="003D0A75" w:rsidP="00B72116">
            <w:pPr>
              <w:rPr>
                <w:rFonts w:asciiTheme="majorHAnsi" w:hAnsiTheme="majorHAnsi" w:cstheme="majorHAnsi"/>
                <w:sz w:val="16"/>
                <w:szCs w:val="16"/>
              </w:rPr>
            </w:pPr>
            <w:r w:rsidRPr="009E6488">
              <w:rPr>
                <w:rFonts w:asciiTheme="majorHAnsi" w:hAnsiTheme="majorHAnsi" w:cstheme="majorHAnsi"/>
                <w:sz w:val="16"/>
                <w:szCs w:val="16"/>
              </w:rPr>
              <w:t>•</w:t>
            </w:r>
            <w:r w:rsidR="00B72116" w:rsidRPr="009E6488">
              <w:rPr>
                <w:rFonts w:asciiTheme="majorHAnsi" w:hAnsiTheme="majorHAnsi" w:cstheme="majorHAnsi"/>
                <w:sz w:val="16"/>
                <w:szCs w:val="16"/>
              </w:rPr>
              <w:t xml:space="preserve">Read most common exception words </w:t>
            </w:r>
          </w:p>
          <w:p w14:paraId="4E9E0432" w14:textId="0A419091" w:rsidR="00B72116" w:rsidRPr="009E6488" w:rsidRDefault="003D0A75" w:rsidP="00B72116">
            <w:pPr>
              <w:rPr>
                <w:rFonts w:asciiTheme="majorHAnsi" w:hAnsiTheme="majorHAnsi" w:cstheme="majorHAnsi"/>
                <w:sz w:val="16"/>
                <w:szCs w:val="16"/>
              </w:rPr>
            </w:pPr>
            <w:r w:rsidRPr="00C420ED">
              <w:rPr>
                <w:rFonts w:asciiTheme="majorHAnsi" w:hAnsiTheme="majorHAnsi" w:cstheme="majorHAnsi"/>
                <w:sz w:val="15"/>
                <w:szCs w:val="15"/>
              </w:rPr>
              <w:t>•</w:t>
            </w:r>
            <w:r w:rsidR="00B72116" w:rsidRPr="00C420ED">
              <w:rPr>
                <w:rFonts w:asciiTheme="majorHAnsi" w:hAnsiTheme="majorHAnsi" w:cstheme="majorHAnsi"/>
                <w:sz w:val="15"/>
                <w:szCs w:val="15"/>
              </w:rPr>
              <w:t>Read most words accurately without overt sounding and blending</w:t>
            </w:r>
          </w:p>
        </w:tc>
        <w:tc>
          <w:tcPr>
            <w:tcW w:w="2563" w:type="dxa"/>
            <w:gridSpan w:val="3"/>
          </w:tcPr>
          <w:p w14:paraId="559059F8" w14:textId="77777777" w:rsidR="00B72116" w:rsidRPr="009E6488" w:rsidRDefault="00B72116" w:rsidP="00B72116">
            <w:pPr>
              <w:rPr>
                <w:rFonts w:asciiTheme="majorHAnsi" w:hAnsiTheme="majorHAnsi" w:cstheme="majorHAnsi"/>
                <w:b/>
                <w:sz w:val="14"/>
                <w:szCs w:val="14"/>
              </w:rPr>
            </w:pPr>
            <w:r w:rsidRPr="009E6488">
              <w:rPr>
                <w:rFonts w:asciiTheme="majorHAnsi" w:hAnsiTheme="majorHAnsi" w:cstheme="majorHAnsi"/>
                <w:b/>
                <w:sz w:val="14"/>
                <w:szCs w:val="14"/>
              </w:rPr>
              <w:t>Build on Previous Term &amp; Focus on:</w:t>
            </w:r>
          </w:p>
          <w:p w14:paraId="055C116B" w14:textId="1053B769" w:rsidR="00B72116" w:rsidRPr="009E6488" w:rsidRDefault="003D0A75" w:rsidP="00B72116">
            <w:pPr>
              <w:rPr>
                <w:rFonts w:asciiTheme="majorHAnsi" w:hAnsiTheme="majorHAnsi" w:cstheme="majorHAnsi"/>
                <w:sz w:val="16"/>
                <w:szCs w:val="16"/>
              </w:rPr>
            </w:pPr>
            <w:r w:rsidRPr="009E6488">
              <w:rPr>
                <w:rFonts w:asciiTheme="majorHAnsi" w:hAnsiTheme="majorHAnsi" w:cstheme="majorHAnsi"/>
                <w:sz w:val="16"/>
                <w:szCs w:val="16"/>
              </w:rPr>
              <w:t>•</w:t>
            </w:r>
            <w:r w:rsidR="00B72116" w:rsidRPr="009E6488">
              <w:rPr>
                <w:rFonts w:asciiTheme="majorHAnsi" w:hAnsiTheme="majorHAnsi" w:cstheme="majorHAnsi"/>
                <w:sz w:val="16"/>
                <w:szCs w:val="16"/>
              </w:rPr>
              <w:t>Read most words containing common suffixes – ness</w:t>
            </w:r>
          </w:p>
          <w:p w14:paraId="2EBB6B6C" w14:textId="76AFFB7A" w:rsidR="00B72116" w:rsidRPr="009E6488" w:rsidRDefault="003D0A75" w:rsidP="00B72116">
            <w:pPr>
              <w:rPr>
                <w:rFonts w:asciiTheme="majorHAnsi" w:hAnsiTheme="majorHAnsi" w:cstheme="majorHAnsi"/>
                <w:sz w:val="16"/>
                <w:szCs w:val="16"/>
              </w:rPr>
            </w:pPr>
            <w:r w:rsidRPr="009E6488">
              <w:rPr>
                <w:rFonts w:asciiTheme="majorHAnsi" w:hAnsiTheme="majorHAnsi" w:cstheme="majorHAnsi"/>
                <w:sz w:val="16"/>
                <w:szCs w:val="16"/>
              </w:rPr>
              <w:t>•</w:t>
            </w:r>
            <w:r w:rsidR="00B72116" w:rsidRPr="009E6488">
              <w:rPr>
                <w:rFonts w:asciiTheme="majorHAnsi" w:hAnsiTheme="majorHAnsi" w:cstheme="majorHAnsi"/>
                <w:sz w:val="16"/>
                <w:szCs w:val="16"/>
              </w:rPr>
              <w:t xml:space="preserve">Read all common exception words with automaticity </w:t>
            </w:r>
          </w:p>
          <w:p w14:paraId="3A9DEC98" w14:textId="584F6A56" w:rsidR="00B72116" w:rsidRPr="009E6488" w:rsidRDefault="003D0A75" w:rsidP="00B72116">
            <w:pPr>
              <w:rPr>
                <w:rFonts w:asciiTheme="majorHAnsi" w:hAnsiTheme="majorHAnsi" w:cstheme="majorHAnsi"/>
                <w:sz w:val="16"/>
                <w:szCs w:val="16"/>
              </w:rPr>
            </w:pPr>
            <w:r w:rsidRPr="009E6488">
              <w:rPr>
                <w:rFonts w:asciiTheme="majorHAnsi" w:hAnsiTheme="majorHAnsi" w:cstheme="majorHAnsi"/>
                <w:sz w:val="16"/>
                <w:szCs w:val="16"/>
              </w:rPr>
              <w:t>•</w:t>
            </w:r>
            <w:r w:rsidR="00B72116" w:rsidRPr="009E6488">
              <w:rPr>
                <w:rFonts w:asciiTheme="majorHAnsi" w:hAnsiTheme="majorHAnsi" w:cstheme="majorHAnsi"/>
                <w:sz w:val="16"/>
                <w:szCs w:val="16"/>
              </w:rPr>
              <w:t xml:space="preserve">Read sufficiently fluently to allow a focus on understanding </w:t>
            </w:r>
          </w:p>
          <w:p w14:paraId="2C57938A" w14:textId="79AF382F" w:rsidR="00B72116" w:rsidRPr="009E6488" w:rsidRDefault="003D0A75" w:rsidP="00B72116">
            <w:pPr>
              <w:pStyle w:val="NoSpacing"/>
              <w:rPr>
                <w:rFonts w:asciiTheme="majorHAnsi" w:hAnsiTheme="majorHAnsi" w:cstheme="majorHAnsi"/>
                <w:sz w:val="16"/>
                <w:szCs w:val="16"/>
              </w:rPr>
            </w:pPr>
            <w:r w:rsidRPr="009E6488">
              <w:rPr>
                <w:rFonts w:asciiTheme="majorHAnsi" w:hAnsiTheme="majorHAnsi" w:cstheme="majorHAnsi"/>
                <w:sz w:val="16"/>
                <w:szCs w:val="16"/>
              </w:rPr>
              <w:t>•</w:t>
            </w:r>
            <w:r w:rsidR="00B72116" w:rsidRPr="009E6488">
              <w:rPr>
                <w:rFonts w:asciiTheme="majorHAnsi" w:hAnsiTheme="majorHAnsi" w:cstheme="majorHAnsi"/>
                <w:sz w:val="16"/>
                <w:szCs w:val="16"/>
              </w:rPr>
              <w:t>Read accurately most words of two or more syllables</w:t>
            </w:r>
          </w:p>
          <w:p w14:paraId="1F13DA9E" w14:textId="041A9B3B" w:rsidR="00B72116" w:rsidRPr="009E6488" w:rsidRDefault="00B72116" w:rsidP="00B72116">
            <w:pPr>
              <w:rPr>
                <w:rFonts w:asciiTheme="majorHAnsi" w:hAnsiTheme="majorHAnsi" w:cstheme="majorHAnsi"/>
                <w:sz w:val="16"/>
                <w:szCs w:val="16"/>
              </w:rPr>
            </w:pPr>
          </w:p>
        </w:tc>
        <w:tc>
          <w:tcPr>
            <w:tcW w:w="2570" w:type="dxa"/>
          </w:tcPr>
          <w:p w14:paraId="5D352F8C" w14:textId="77777777" w:rsidR="00B72116" w:rsidRPr="009E6488" w:rsidRDefault="00B72116" w:rsidP="00B72116">
            <w:pPr>
              <w:rPr>
                <w:rFonts w:asciiTheme="majorHAnsi" w:hAnsiTheme="majorHAnsi" w:cstheme="majorHAnsi"/>
                <w:b/>
                <w:sz w:val="14"/>
                <w:szCs w:val="14"/>
              </w:rPr>
            </w:pPr>
            <w:r w:rsidRPr="009E6488">
              <w:rPr>
                <w:rFonts w:asciiTheme="majorHAnsi" w:hAnsiTheme="majorHAnsi" w:cstheme="majorHAnsi"/>
                <w:b/>
                <w:sz w:val="14"/>
                <w:szCs w:val="14"/>
              </w:rPr>
              <w:t>Build on Previous Term &amp; Focus on:</w:t>
            </w:r>
          </w:p>
          <w:p w14:paraId="282EC237" w14:textId="520B6633" w:rsidR="00B72116" w:rsidRPr="009E6488" w:rsidRDefault="003D0A75" w:rsidP="00B72116">
            <w:pPr>
              <w:rPr>
                <w:rFonts w:asciiTheme="majorHAnsi" w:hAnsiTheme="majorHAnsi" w:cstheme="majorHAnsi"/>
                <w:sz w:val="16"/>
                <w:szCs w:val="16"/>
              </w:rPr>
            </w:pPr>
            <w:r w:rsidRPr="009E6488">
              <w:rPr>
                <w:rFonts w:asciiTheme="majorHAnsi" w:hAnsiTheme="majorHAnsi" w:cstheme="majorHAnsi"/>
                <w:sz w:val="16"/>
                <w:szCs w:val="16"/>
              </w:rPr>
              <w:t>•</w:t>
            </w:r>
            <w:r w:rsidR="00B72116" w:rsidRPr="009E6488">
              <w:rPr>
                <w:rFonts w:asciiTheme="majorHAnsi" w:hAnsiTheme="majorHAnsi" w:cstheme="majorHAnsi"/>
                <w:sz w:val="16"/>
                <w:szCs w:val="16"/>
              </w:rPr>
              <w:t>Read most words containing all common suffixes</w:t>
            </w:r>
          </w:p>
          <w:p w14:paraId="33C590D7" w14:textId="1A5C8793" w:rsidR="00B72116" w:rsidRPr="009E6488" w:rsidRDefault="003D0A75" w:rsidP="00B72116">
            <w:pPr>
              <w:rPr>
                <w:rFonts w:asciiTheme="majorHAnsi" w:hAnsiTheme="majorHAnsi" w:cstheme="majorHAnsi"/>
                <w:sz w:val="16"/>
                <w:szCs w:val="16"/>
              </w:rPr>
            </w:pPr>
            <w:r w:rsidRPr="009E6488">
              <w:rPr>
                <w:rFonts w:asciiTheme="majorHAnsi" w:hAnsiTheme="majorHAnsi" w:cstheme="majorHAnsi"/>
                <w:sz w:val="16"/>
                <w:szCs w:val="16"/>
              </w:rPr>
              <w:t>•</w:t>
            </w:r>
            <w:r w:rsidR="00B72116" w:rsidRPr="009E6488">
              <w:rPr>
                <w:rFonts w:asciiTheme="majorHAnsi" w:hAnsiTheme="majorHAnsi" w:cstheme="majorHAnsi"/>
                <w:sz w:val="16"/>
                <w:szCs w:val="16"/>
              </w:rPr>
              <w:t>Read all common exception words with automaticity</w:t>
            </w:r>
          </w:p>
          <w:p w14:paraId="57B69AD1" w14:textId="6AC9CC18" w:rsidR="00B72116" w:rsidRPr="009E6488" w:rsidRDefault="003D0A75" w:rsidP="00B72116">
            <w:pPr>
              <w:rPr>
                <w:rFonts w:asciiTheme="majorHAnsi" w:hAnsiTheme="majorHAnsi" w:cstheme="majorHAnsi"/>
                <w:b/>
                <w:sz w:val="20"/>
                <w:szCs w:val="20"/>
              </w:rPr>
            </w:pPr>
            <w:r w:rsidRPr="009E6488">
              <w:rPr>
                <w:rFonts w:asciiTheme="majorHAnsi" w:hAnsiTheme="majorHAnsi" w:cstheme="majorHAnsi"/>
                <w:sz w:val="16"/>
                <w:szCs w:val="16"/>
              </w:rPr>
              <w:t>•</w:t>
            </w:r>
            <w:r w:rsidR="00B72116" w:rsidRPr="009E6488">
              <w:rPr>
                <w:rFonts w:asciiTheme="majorHAnsi" w:hAnsiTheme="majorHAnsi" w:cstheme="majorHAnsi"/>
                <w:sz w:val="16"/>
                <w:szCs w:val="16"/>
              </w:rPr>
              <w:t xml:space="preserve">Read sufficiently fluently to allow a focus on understanding </w:t>
            </w:r>
          </w:p>
        </w:tc>
      </w:tr>
      <w:tr w:rsidR="00B72116" w:rsidRPr="00F8677E" w14:paraId="3433035D" w14:textId="77777777" w:rsidTr="001D7DA3">
        <w:trPr>
          <w:trHeight w:val="312"/>
        </w:trPr>
        <w:tc>
          <w:tcPr>
            <w:tcW w:w="15391" w:type="dxa"/>
            <w:gridSpan w:val="12"/>
            <w:shd w:val="clear" w:color="auto" w:fill="009EE5"/>
          </w:tcPr>
          <w:p w14:paraId="1A1BB672" w14:textId="77777777" w:rsidR="00B72116" w:rsidRPr="00500597" w:rsidRDefault="00B72116" w:rsidP="00B72116">
            <w:pPr>
              <w:jc w:val="center"/>
              <w:rPr>
                <w:rFonts w:asciiTheme="majorHAnsi" w:hAnsiTheme="majorHAnsi" w:cstheme="majorHAnsi"/>
                <w:b/>
                <w:bCs/>
                <w:sz w:val="28"/>
                <w:szCs w:val="28"/>
              </w:rPr>
            </w:pPr>
            <w:r w:rsidRPr="00500597">
              <w:rPr>
                <w:rFonts w:asciiTheme="majorHAnsi" w:hAnsiTheme="majorHAnsi" w:cstheme="majorHAnsi"/>
                <w:b/>
                <w:bCs/>
                <w:sz w:val="28"/>
                <w:szCs w:val="28"/>
              </w:rPr>
              <w:t>Comprehension</w:t>
            </w:r>
          </w:p>
        </w:tc>
      </w:tr>
      <w:tr w:rsidR="00F1514B" w:rsidRPr="00F8677E" w14:paraId="172214FB" w14:textId="77777777" w:rsidTr="00FD088A">
        <w:trPr>
          <w:trHeight w:val="312"/>
        </w:trPr>
        <w:tc>
          <w:tcPr>
            <w:tcW w:w="15391" w:type="dxa"/>
            <w:gridSpan w:val="12"/>
          </w:tcPr>
          <w:p w14:paraId="5E1B717E" w14:textId="77777777" w:rsidR="00F1514B" w:rsidRPr="009E6488" w:rsidRDefault="00F1514B" w:rsidP="00F1514B">
            <w:pPr>
              <w:jc w:val="center"/>
              <w:rPr>
                <w:rFonts w:asciiTheme="majorHAnsi" w:hAnsiTheme="majorHAnsi" w:cstheme="majorHAnsi"/>
                <w:b/>
                <w:sz w:val="16"/>
                <w:szCs w:val="16"/>
              </w:rPr>
            </w:pPr>
            <w:r w:rsidRPr="009E6488">
              <w:rPr>
                <w:rFonts w:asciiTheme="majorHAnsi" w:hAnsiTheme="majorHAnsi" w:cstheme="majorHAnsi"/>
                <w:b/>
                <w:sz w:val="16"/>
                <w:szCs w:val="16"/>
              </w:rPr>
              <w:t>Throughout Year 2 Focus on:</w:t>
            </w:r>
          </w:p>
          <w:p w14:paraId="5DDDC9A9" w14:textId="058F52F8" w:rsidR="00F1514B" w:rsidRPr="009E6488" w:rsidRDefault="006C7257" w:rsidP="00F1514B">
            <w:pPr>
              <w:jc w:val="center"/>
              <w:rPr>
                <w:rFonts w:asciiTheme="majorHAnsi" w:hAnsiTheme="majorHAnsi" w:cstheme="majorHAnsi"/>
                <w:sz w:val="14"/>
                <w:szCs w:val="14"/>
              </w:rPr>
            </w:pPr>
            <w:r w:rsidRPr="009E6488">
              <w:rPr>
                <w:rFonts w:asciiTheme="majorHAnsi" w:hAnsiTheme="majorHAnsi" w:cstheme="majorHAnsi"/>
                <w:sz w:val="16"/>
                <w:szCs w:val="16"/>
              </w:rPr>
              <w:t>•</w:t>
            </w:r>
            <w:r w:rsidR="00F1514B" w:rsidRPr="009E6488">
              <w:rPr>
                <w:rFonts w:asciiTheme="majorHAnsi" w:hAnsiTheme="majorHAnsi" w:cstheme="majorHAnsi"/>
                <w:bCs/>
                <w:sz w:val="14"/>
                <w:szCs w:val="14"/>
              </w:rPr>
              <w:t>Listen</w:t>
            </w:r>
            <w:r w:rsidR="00F1514B" w:rsidRPr="009E6488">
              <w:rPr>
                <w:rFonts w:asciiTheme="majorHAnsi" w:hAnsiTheme="majorHAnsi" w:cstheme="majorHAnsi"/>
                <w:sz w:val="14"/>
                <w:szCs w:val="14"/>
              </w:rPr>
              <w:t xml:space="preserve"> to, discuss and express views about a wide range of contemporary and classic poetry, stories and non-fiction at a level beyond that which they can read independently </w:t>
            </w:r>
          </w:p>
          <w:p w14:paraId="0C0FC39E" w14:textId="2A38EF43" w:rsidR="00F1514B" w:rsidRPr="009E6488" w:rsidRDefault="002F4069" w:rsidP="00F1514B">
            <w:pPr>
              <w:jc w:val="center"/>
              <w:rPr>
                <w:rFonts w:asciiTheme="majorHAnsi" w:hAnsiTheme="majorHAnsi" w:cstheme="majorHAnsi"/>
                <w:sz w:val="14"/>
                <w:szCs w:val="14"/>
              </w:rPr>
            </w:pPr>
            <w:r w:rsidRPr="009E6488">
              <w:rPr>
                <w:rFonts w:asciiTheme="majorHAnsi" w:hAnsiTheme="majorHAnsi" w:cstheme="majorHAnsi"/>
                <w:b/>
                <w:bCs/>
                <w:noProof/>
                <w:color w:val="2A2D31"/>
                <w:sz w:val="16"/>
                <w:szCs w:val="16"/>
              </w:rPr>
              <mc:AlternateContent>
                <mc:Choice Requires="wps">
                  <w:drawing>
                    <wp:anchor distT="0" distB="0" distL="114300" distR="114300" simplePos="0" relativeHeight="251658259" behindDoc="0" locked="0" layoutInCell="1" allowOverlap="1" wp14:anchorId="75080909" wp14:editId="76EB2107">
                      <wp:simplePos x="0" y="0"/>
                      <wp:positionH relativeFrom="column">
                        <wp:posOffset>98425</wp:posOffset>
                      </wp:positionH>
                      <wp:positionV relativeFrom="paragraph">
                        <wp:posOffset>100330</wp:posOffset>
                      </wp:positionV>
                      <wp:extent cx="9523887" cy="0"/>
                      <wp:effectExtent l="25400" t="228600" r="39370" b="241300"/>
                      <wp:wrapNone/>
                      <wp:docPr id="27" name="Straight Connector 27"/>
                      <wp:cNvGraphicFramePr/>
                      <a:graphic xmlns:a="http://schemas.openxmlformats.org/drawingml/2006/main">
                        <a:graphicData uri="http://schemas.microsoft.com/office/word/2010/wordprocessingShape">
                          <wps:wsp>
                            <wps:cNvCnPr/>
                            <wps:spPr>
                              <a:xfrm>
                                <a:off x="0" y="0"/>
                                <a:ext cx="9523887" cy="0"/>
                              </a:xfrm>
                              <a:prstGeom prst="line">
                                <a:avLst/>
                              </a:prstGeom>
                              <a:ln w="133350">
                                <a:solidFill>
                                  <a:srgbClr val="069EE6">
                                    <a:alpha val="26000"/>
                                  </a:srgbClr>
                                </a:solidFill>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629E4A5C" id="Straight Connector 27" o:spid="_x0000_s1026" style="position:absolute;z-index:25165825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75pt,7.9pt" to="757.65pt,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" strokecolor="#069ee6" strokeweight="10.5pt">
                      <v:stroke startarrow="block" endarrow="block" opacity="16962f" joinstyle="miter"/>
                    </v:line>
                  </w:pict>
                </mc:Fallback>
              </mc:AlternateContent>
            </w:r>
            <w:r w:rsidR="006C7257" w:rsidRPr="009E6488">
              <w:rPr>
                <w:rFonts w:asciiTheme="majorHAnsi" w:hAnsiTheme="majorHAnsi" w:cstheme="majorHAnsi"/>
                <w:sz w:val="16"/>
                <w:szCs w:val="16"/>
              </w:rPr>
              <w:t>•</w:t>
            </w:r>
            <w:r w:rsidR="00F1514B" w:rsidRPr="009E6488">
              <w:rPr>
                <w:rFonts w:asciiTheme="majorHAnsi" w:hAnsiTheme="majorHAnsi" w:cstheme="majorHAnsi"/>
                <w:bCs/>
                <w:sz w:val="14"/>
                <w:szCs w:val="14"/>
              </w:rPr>
              <w:t>Discuss</w:t>
            </w:r>
            <w:r w:rsidR="00F1514B" w:rsidRPr="009E6488">
              <w:rPr>
                <w:rFonts w:asciiTheme="majorHAnsi" w:hAnsiTheme="majorHAnsi" w:cstheme="majorHAnsi"/>
                <w:sz w:val="14"/>
                <w:szCs w:val="14"/>
              </w:rPr>
              <w:t xml:space="preserve"> their favourite words and phrases using some of them in their writing</w:t>
            </w:r>
          </w:p>
          <w:p w14:paraId="446F5F6D" w14:textId="77777777" w:rsidR="00F1514B" w:rsidRPr="009E6488" w:rsidRDefault="006C7257" w:rsidP="005A4441">
            <w:pPr>
              <w:jc w:val="center"/>
              <w:rPr>
                <w:rFonts w:asciiTheme="majorHAnsi" w:hAnsiTheme="majorHAnsi" w:cstheme="majorHAnsi"/>
                <w:sz w:val="14"/>
                <w:szCs w:val="14"/>
              </w:rPr>
            </w:pPr>
            <w:r w:rsidRPr="009E6488">
              <w:rPr>
                <w:rFonts w:asciiTheme="majorHAnsi" w:hAnsiTheme="majorHAnsi" w:cstheme="majorHAnsi"/>
                <w:sz w:val="16"/>
                <w:szCs w:val="16"/>
              </w:rPr>
              <w:t>•</w:t>
            </w:r>
            <w:r w:rsidR="00F1514B" w:rsidRPr="009E6488">
              <w:rPr>
                <w:rFonts w:asciiTheme="majorHAnsi" w:hAnsiTheme="majorHAnsi" w:cstheme="majorHAnsi"/>
                <w:bCs/>
                <w:sz w:val="14"/>
                <w:szCs w:val="14"/>
              </w:rPr>
              <w:t>Continue</w:t>
            </w:r>
            <w:r w:rsidR="00F1514B" w:rsidRPr="009E6488">
              <w:rPr>
                <w:rFonts w:asciiTheme="majorHAnsi" w:hAnsiTheme="majorHAnsi" w:cstheme="majorHAnsi"/>
                <w:sz w:val="14"/>
                <w:szCs w:val="14"/>
              </w:rPr>
              <w:t xml:space="preserve"> to build up a repertoire of poems learnt by heart, appreciating these and reciting some, with appropriate intonation to make the meaning clear</w:t>
            </w:r>
          </w:p>
          <w:p w14:paraId="2FCE4461" w14:textId="7FACBDAC" w:rsidR="001F0ABB" w:rsidRPr="004A4923" w:rsidRDefault="001F0ABB" w:rsidP="005A4441">
            <w:pPr>
              <w:jc w:val="center"/>
              <w:rPr>
                <w:rFonts w:asciiTheme="minorHAnsi" w:hAnsiTheme="minorHAnsi" w:cstheme="minorHAnsi"/>
                <w:b/>
                <w:sz w:val="14"/>
                <w:szCs w:val="14"/>
              </w:rPr>
            </w:pPr>
            <w:r w:rsidRPr="009E6488">
              <w:rPr>
                <w:rFonts w:asciiTheme="majorHAnsi" w:hAnsiTheme="majorHAnsi" w:cstheme="majorHAnsi"/>
                <w:sz w:val="14"/>
                <w:szCs w:val="14"/>
              </w:rPr>
              <w:t>•Make some inferences on the basis of what is being said and done across the book and drawing on other books they have read (building on from YR1 Greater Depth)</w:t>
            </w:r>
          </w:p>
        </w:tc>
      </w:tr>
      <w:tr w:rsidR="00B72116" w:rsidRPr="00F8677E" w14:paraId="0CBB3603" w14:textId="77777777" w:rsidTr="005F7BCD">
        <w:trPr>
          <w:trHeight w:val="312"/>
        </w:trPr>
        <w:tc>
          <w:tcPr>
            <w:tcW w:w="2568" w:type="dxa"/>
            <w:gridSpan w:val="2"/>
          </w:tcPr>
          <w:p w14:paraId="74BEE3B1" w14:textId="77777777" w:rsidR="00B72116" w:rsidRPr="009E6488" w:rsidRDefault="00B72116" w:rsidP="00B72116">
            <w:pPr>
              <w:rPr>
                <w:rFonts w:asciiTheme="majorHAnsi" w:hAnsiTheme="majorHAnsi" w:cstheme="majorHAnsi"/>
                <w:b/>
                <w:sz w:val="14"/>
                <w:szCs w:val="14"/>
              </w:rPr>
            </w:pPr>
            <w:r w:rsidRPr="009E6488">
              <w:rPr>
                <w:rFonts w:asciiTheme="majorHAnsi" w:hAnsiTheme="majorHAnsi" w:cstheme="majorHAnsi"/>
                <w:b/>
                <w:sz w:val="14"/>
                <w:szCs w:val="14"/>
              </w:rPr>
              <w:t>Build on Previous Year &amp; Focus on:</w:t>
            </w:r>
          </w:p>
          <w:p w14:paraId="0597D0B0" w14:textId="20F13465" w:rsidR="00B72116" w:rsidRPr="009E6488" w:rsidRDefault="00D40483" w:rsidP="00B72116">
            <w:pPr>
              <w:rPr>
                <w:rFonts w:asciiTheme="majorHAnsi" w:hAnsiTheme="majorHAnsi" w:cstheme="majorHAnsi"/>
                <w:sz w:val="16"/>
                <w:szCs w:val="16"/>
              </w:rPr>
            </w:pPr>
            <w:r w:rsidRPr="009E6488">
              <w:rPr>
                <w:rFonts w:asciiTheme="majorHAnsi" w:hAnsiTheme="majorHAnsi" w:cstheme="majorHAnsi"/>
                <w:sz w:val="16"/>
                <w:szCs w:val="16"/>
              </w:rPr>
              <w:t>•</w:t>
            </w:r>
            <w:r w:rsidR="00B72116" w:rsidRPr="009E6488">
              <w:rPr>
                <w:rFonts w:asciiTheme="majorHAnsi" w:hAnsiTheme="majorHAnsi" w:cstheme="majorHAnsi"/>
                <w:sz w:val="16"/>
                <w:szCs w:val="16"/>
              </w:rPr>
              <w:t>Check the text makes sense to them and correct inaccurate reading</w:t>
            </w:r>
          </w:p>
          <w:p w14:paraId="6EF6DEC3" w14:textId="2260DBAD" w:rsidR="00B72116" w:rsidRPr="009E6488" w:rsidRDefault="00D40483" w:rsidP="00B72116">
            <w:pPr>
              <w:rPr>
                <w:rFonts w:asciiTheme="majorHAnsi" w:hAnsiTheme="majorHAnsi" w:cstheme="majorHAnsi"/>
                <w:sz w:val="16"/>
                <w:szCs w:val="16"/>
              </w:rPr>
            </w:pPr>
            <w:r w:rsidRPr="009E6488">
              <w:rPr>
                <w:rFonts w:asciiTheme="majorHAnsi" w:hAnsiTheme="majorHAnsi" w:cstheme="majorHAnsi"/>
                <w:sz w:val="16"/>
                <w:szCs w:val="16"/>
              </w:rPr>
              <w:t>•</w:t>
            </w:r>
            <w:r w:rsidR="00B72116" w:rsidRPr="009E6488">
              <w:rPr>
                <w:rFonts w:asciiTheme="majorHAnsi" w:hAnsiTheme="majorHAnsi" w:cstheme="majorHAnsi"/>
                <w:sz w:val="16"/>
                <w:szCs w:val="16"/>
              </w:rPr>
              <w:t>Answer and ask questions</w:t>
            </w:r>
          </w:p>
          <w:p w14:paraId="0FCCD29B" w14:textId="527DF547" w:rsidR="00B72116" w:rsidRPr="009E6488" w:rsidRDefault="00D40483" w:rsidP="00B72116">
            <w:pPr>
              <w:rPr>
                <w:rFonts w:asciiTheme="majorHAnsi" w:hAnsiTheme="majorHAnsi" w:cstheme="majorHAnsi"/>
                <w:sz w:val="16"/>
                <w:szCs w:val="16"/>
              </w:rPr>
            </w:pPr>
            <w:r w:rsidRPr="009E6488">
              <w:rPr>
                <w:rFonts w:asciiTheme="majorHAnsi" w:hAnsiTheme="majorHAnsi" w:cstheme="majorHAnsi"/>
                <w:sz w:val="16"/>
                <w:szCs w:val="16"/>
              </w:rPr>
              <w:t>•</w:t>
            </w:r>
            <w:r w:rsidR="00B72116" w:rsidRPr="009E6488">
              <w:rPr>
                <w:rFonts w:asciiTheme="majorHAnsi" w:hAnsiTheme="majorHAnsi" w:cstheme="majorHAnsi"/>
                <w:sz w:val="16"/>
                <w:szCs w:val="16"/>
              </w:rPr>
              <w:t>Make some predictions of what might happen on the basis of what has been read so far</w:t>
            </w:r>
            <w:r w:rsidR="00607C30" w:rsidRPr="009E6488">
              <w:rPr>
                <w:rFonts w:asciiTheme="majorHAnsi" w:hAnsiTheme="majorHAnsi" w:cstheme="majorHAnsi"/>
                <w:sz w:val="16"/>
                <w:szCs w:val="16"/>
              </w:rPr>
              <w:t xml:space="preserve"> </w:t>
            </w:r>
          </w:p>
          <w:p w14:paraId="3B6F3902" w14:textId="46DBE491" w:rsidR="00B72116" w:rsidRPr="009E6488" w:rsidRDefault="00C1662A" w:rsidP="00B72116">
            <w:pPr>
              <w:rPr>
                <w:rFonts w:asciiTheme="majorHAnsi" w:hAnsiTheme="majorHAnsi" w:cstheme="majorHAnsi"/>
                <w:sz w:val="16"/>
                <w:szCs w:val="16"/>
              </w:rPr>
            </w:pPr>
            <w:r w:rsidRPr="009E6488">
              <w:rPr>
                <w:rFonts w:asciiTheme="majorHAnsi" w:hAnsiTheme="majorHAnsi" w:cstheme="majorHAnsi"/>
                <w:sz w:val="16"/>
                <w:szCs w:val="16"/>
              </w:rPr>
              <w:t>•Understand many non-fiction books that are structured in different way</w:t>
            </w:r>
            <w:r w:rsidR="00CA4BF8" w:rsidRPr="009E6488">
              <w:rPr>
                <w:rFonts w:asciiTheme="majorHAnsi" w:hAnsiTheme="majorHAnsi" w:cstheme="majorHAnsi"/>
                <w:sz w:val="16"/>
                <w:szCs w:val="16"/>
              </w:rPr>
              <w:t>s</w:t>
            </w:r>
          </w:p>
        </w:tc>
        <w:tc>
          <w:tcPr>
            <w:tcW w:w="2564" w:type="dxa"/>
            <w:gridSpan w:val="2"/>
          </w:tcPr>
          <w:p w14:paraId="01206F84" w14:textId="77777777" w:rsidR="00B72116" w:rsidRPr="009E6488" w:rsidRDefault="00B72116" w:rsidP="00B72116">
            <w:pPr>
              <w:rPr>
                <w:rFonts w:asciiTheme="majorHAnsi" w:hAnsiTheme="majorHAnsi" w:cstheme="majorHAnsi"/>
                <w:b/>
                <w:sz w:val="14"/>
                <w:szCs w:val="14"/>
              </w:rPr>
            </w:pPr>
            <w:r w:rsidRPr="009E6488">
              <w:rPr>
                <w:rFonts w:asciiTheme="majorHAnsi" w:hAnsiTheme="majorHAnsi" w:cstheme="majorHAnsi"/>
                <w:b/>
                <w:sz w:val="14"/>
                <w:szCs w:val="14"/>
              </w:rPr>
              <w:t>Build on Previous Term &amp; Focus on:</w:t>
            </w:r>
          </w:p>
          <w:p w14:paraId="6260E443" w14:textId="02809CD4" w:rsidR="002F4069" w:rsidRPr="002F4069" w:rsidRDefault="002F4069" w:rsidP="002F4069">
            <w:pPr>
              <w:rPr>
                <w:rFonts w:asciiTheme="majorHAnsi" w:hAnsiTheme="majorHAnsi" w:cstheme="majorHAnsi"/>
                <w:sz w:val="16"/>
                <w:szCs w:val="16"/>
              </w:rPr>
            </w:pPr>
            <w:r w:rsidRPr="009E6488">
              <w:rPr>
                <w:rFonts w:asciiTheme="majorHAnsi" w:hAnsiTheme="majorHAnsi" w:cstheme="majorHAnsi"/>
                <w:sz w:val="16"/>
                <w:szCs w:val="16"/>
              </w:rPr>
              <w:t>•</w:t>
            </w:r>
            <w:r w:rsidRPr="002F4069">
              <w:rPr>
                <w:rFonts w:asciiTheme="majorHAnsi" w:hAnsiTheme="majorHAnsi" w:cstheme="majorHAnsi"/>
                <w:sz w:val="16"/>
                <w:szCs w:val="16"/>
              </w:rPr>
              <w:t>Demonstrate familiarity with and retell a wide range of fairy stories</w:t>
            </w:r>
          </w:p>
          <w:p w14:paraId="42448B25" w14:textId="3D99B8D9" w:rsidR="00B72116" w:rsidRDefault="002F4069" w:rsidP="00B72116">
            <w:pPr>
              <w:rPr>
                <w:rFonts w:asciiTheme="majorHAnsi" w:hAnsiTheme="majorHAnsi" w:cstheme="majorHAnsi"/>
                <w:sz w:val="16"/>
                <w:szCs w:val="16"/>
              </w:rPr>
            </w:pPr>
            <w:r w:rsidRPr="009E6488">
              <w:rPr>
                <w:rFonts w:asciiTheme="majorHAnsi" w:hAnsiTheme="majorHAnsi" w:cstheme="majorHAnsi"/>
                <w:sz w:val="16"/>
                <w:szCs w:val="16"/>
              </w:rPr>
              <w:t>•</w:t>
            </w:r>
            <w:r w:rsidR="00B72116" w:rsidRPr="00E70591">
              <w:rPr>
                <w:rFonts w:asciiTheme="majorHAnsi" w:hAnsiTheme="majorHAnsi" w:cstheme="majorHAnsi"/>
                <w:sz w:val="16"/>
                <w:szCs w:val="16"/>
              </w:rPr>
              <w:t xml:space="preserve">Discuss an increasing amount of word meanings in context, linking meanings to those already </w:t>
            </w:r>
            <w:proofErr w:type="gramStart"/>
            <w:r w:rsidR="00B72116" w:rsidRPr="00E70591">
              <w:rPr>
                <w:rFonts w:asciiTheme="majorHAnsi" w:hAnsiTheme="majorHAnsi" w:cstheme="majorHAnsi"/>
                <w:sz w:val="16"/>
                <w:szCs w:val="16"/>
              </w:rPr>
              <w:t xml:space="preserve">known  </w:t>
            </w:r>
            <w:r w:rsidR="00C00F56" w:rsidRPr="00E70591">
              <w:rPr>
                <w:rFonts w:asciiTheme="majorHAnsi" w:hAnsiTheme="majorHAnsi" w:cstheme="majorHAnsi"/>
                <w:sz w:val="16"/>
                <w:szCs w:val="16"/>
              </w:rPr>
              <w:t>•</w:t>
            </w:r>
            <w:proofErr w:type="gramEnd"/>
            <w:r w:rsidR="00C00F56">
              <w:rPr>
                <w:rFonts w:asciiTheme="majorHAnsi" w:hAnsiTheme="majorHAnsi" w:cstheme="majorHAnsi"/>
                <w:sz w:val="16"/>
                <w:szCs w:val="16"/>
              </w:rPr>
              <w:t>S</w:t>
            </w:r>
            <w:r w:rsidR="00B72116" w:rsidRPr="00E70591">
              <w:rPr>
                <w:rFonts w:asciiTheme="majorHAnsi" w:hAnsiTheme="majorHAnsi" w:cstheme="majorHAnsi"/>
                <w:sz w:val="16"/>
                <w:szCs w:val="16"/>
              </w:rPr>
              <w:t>ometimes discuss alternative meaning of the same word (e.g. through exploration of synonyms and the same word used in different contexts, building on from YR1 Greater Depth)</w:t>
            </w:r>
          </w:p>
          <w:p w14:paraId="7AB9E02F" w14:textId="18ADB776" w:rsidR="00C00F56" w:rsidRPr="002F4069" w:rsidRDefault="002F4069" w:rsidP="00B72116">
            <w:pPr>
              <w:rPr>
                <w:rFonts w:asciiTheme="majorHAnsi" w:hAnsiTheme="majorHAnsi" w:cstheme="majorHAnsi"/>
                <w:sz w:val="16"/>
                <w:szCs w:val="16"/>
              </w:rPr>
            </w:pPr>
            <w:r w:rsidRPr="009E6488">
              <w:rPr>
                <w:rFonts w:asciiTheme="majorHAnsi" w:hAnsiTheme="majorHAnsi" w:cstheme="majorHAnsi"/>
                <w:sz w:val="16"/>
                <w:szCs w:val="16"/>
              </w:rPr>
              <w:t xml:space="preserve">•Make some predictions of what might happen on the basis of what has been read so far </w:t>
            </w:r>
          </w:p>
        </w:tc>
        <w:tc>
          <w:tcPr>
            <w:tcW w:w="2563" w:type="dxa"/>
            <w:gridSpan w:val="2"/>
          </w:tcPr>
          <w:p w14:paraId="5C36E646" w14:textId="16054243" w:rsidR="001F649C" w:rsidRPr="001F649C" w:rsidRDefault="00B72116" w:rsidP="00B72116">
            <w:pPr>
              <w:rPr>
                <w:rFonts w:asciiTheme="majorHAnsi" w:hAnsiTheme="majorHAnsi" w:cstheme="majorHAnsi"/>
                <w:b/>
                <w:sz w:val="14"/>
                <w:szCs w:val="14"/>
              </w:rPr>
            </w:pPr>
            <w:r w:rsidRPr="009E6488">
              <w:rPr>
                <w:rFonts w:asciiTheme="majorHAnsi" w:hAnsiTheme="majorHAnsi" w:cstheme="majorHAnsi"/>
                <w:b/>
                <w:sz w:val="14"/>
                <w:szCs w:val="14"/>
              </w:rPr>
              <w:t>Build on Previous Term &amp; Focus on:</w:t>
            </w:r>
          </w:p>
          <w:p w14:paraId="0F341208" w14:textId="57F7E5C7" w:rsidR="00B72116" w:rsidRPr="009E6488" w:rsidRDefault="00D40483" w:rsidP="00B72116">
            <w:pPr>
              <w:rPr>
                <w:rFonts w:asciiTheme="majorHAnsi" w:hAnsiTheme="majorHAnsi" w:cstheme="majorHAnsi"/>
                <w:sz w:val="16"/>
                <w:szCs w:val="16"/>
              </w:rPr>
            </w:pPr>
            <w:r w:rsidRPr="009E6488">
              <w:rPr>
                <w:rFonts w:asciiTheme="majorHAnsi" w:hAnsiTheme="majorHAnsi" w:cstheme="majorHAnsi"/>
                <w:sz w:val="16"/>
                <w:szCs w:val="16"/>
              </w:rPr>
              <w:t>•</w:t>
            </w:r>
            <w:r w:rsidR="00B72116" w:rsidRPr="009E6488">
              <w:rPr>
                <w:rFonts w:asciiTheme="majorHAnsi" w:hAnsiTheme="majorHAnsi" w:cstheme="majorHAnsi"/>
                <w:sz w:val="16"/>
                <w:szCs w:val="16"/>
              </w:rPr>
              <w:t>Explain what has happened so far in what they have listened to or read</w:t>
            </w:r>
          </w:p>
          <w:p w14:paraId="5BA4801E" w14:textId="250C0FF6" w:rsidR="00B72116" w:rsidRDefault="00D40483" w:rsidP="00B72116">
            <w:pPr>
              <w:rPr>
                <w:rFonts w:asciiTheme="majorHAnsi" w:hAnsiTheme="majorHAnsi" w:cstheme="majorHAnsi"/>
                <w:sz w:val="16"/>
                <w:szCs w:val="16"/>
              </w:rPr>
            </w:pPr>
            <w:r w:rsidRPr="009E6488">
              <w:rPr>
                <w:rFonts w:asciiTheme="majorHAnsi" w:hAnsiTheme="majorHAnsi" w:cstheme="majorHAnsi"/>
                <w:sz w:val="16"/>
                <w:szCs w:val="16"/>
              </w:rPr>
              <w:t>•</w:t>
            </w:r>
            <w:r w:rsidR="00B72116" w:rsidRPr="009E6488">
              <w:rPr>
                <w:rFonts w:asciiTheme="majorHAnsi" w:hAnsiTheme="majorHAnsi" w:cstheme="majorHAnsi"/>
                <w:sz w:val="16"/>
                <w:szCs w:val="16"/>
              </w:rPr>
              <w:t>Discuss the sequence of events in books and how many items of information are related</w:t>
            </w:r>
          </w:p>
          <w:p w14:paraId="5ACD29AE" w14:textId="0BC4E5D6" w:rsidR="00872F5B" w:rsidRPr="009E6488" w:rsidRDefault="00872F5B" w:rsidP="00B72116">
            <w:pPr>
              <w:rPr>
                <w:rFonts w:asciiTheme="majorHAnsi" w:hAnsiTheme="majorHAnsi" w:cstheme="majorHAnsi"/>
                <w:sz w:val="16"/>
                <w:szCs w:val="16"/>
              </w:rPr>
            </w:pPr>
            <w:r w:rsidRPr="009E6488">
              <w:rPr>
                <w:rFonts w:asciiTheme="majorHAnsi" w:hAnsiTheme="majorHAnsi" w:cstheme="majorHAnsi"/>
                <w:sz w:val="16"/>
                <w:szCs w:val="16"/>
              </w:rPr>
              <w:t>•Understand many non-fiction books that are structured in different ways</w:t>
            </w:r>
          </w:p>
          <w:p w14:paraId="58B17DE3" w14:textId="49CC9503" w:rsidR="00B72116" w:rsidRPr="009E6488" w:rsidRDefault="00B72116" w:rsidP="00B72116">
            <w:pPr>
              <w:rPr>
                <w:rFonts w:asciiTheme="majorHAnsi" w:hAnsiTheme="majorHAnsi" w:cstheme="majorHAnsi"/>
                <w:sz w:val="16"/>
                <w:szCs w:val="16"/>
              </w:rPr>
            </w:pPr>
          </w:p>
        </w:tc>
        <w:tc>
          <w:tcPr>
            <w:tcW w:w="2563" w:type="dxa"/>
            <w:gridSpan w:val="2"/>
          </w:tcPr>
          <w:p w14:paraId="531A0660" w14:textId="77777777" w:rsidR="00B72116" w:rsidRPr="009E6488" w:rsidRDefault="00B72116" w:rsidP="00B72116">
            <w:pPr>
              <w:rPr>
                <w:rFonts w:asciiTheme="majorHAnsi" w:hAnsiTheme="majorHAnsi" w:cstheme="majorHAnsi"/>
                <w:b/>
                <w:sz w:val="14"/>
                <w:szCs w:val="14"/>
              </w:rPr>
            </w:pPr>
            <w:r w:rsidRPr="009E6488">
              <w:rPr>
                <w:rFonts w:asciiTheme="majorHAnsi" w:hAnsiTheme="majorHAnsi" w:cstheme="majorHAnsi"/>
                <w:b/>
                <w:sz w:val="14"/>
                <w:szCs w:val="14"/>
              </w:rPr>
              <w:t>Build on Previous Term &amp; Focus on:</w:t>
            </w:r>
          </w:p>
          <w:p w14:paraId="3EE4213E" w14:textId="12D6ED20" w:rsidR="001F649C" w:rsidRDefault="00D40483" w:rsidP="00B72116">
            <w:pPr>
              <w:rPr>
                <w:rFonts w:asciiTheme="majorHAnsi" w:hAnsiTheme="majorHAnsi" w:cstheme="majorHAnsi"/>
                <w:sz w:val="16"/>
                <w:szCs w:val="16"/>
              </w:rPr>
            </w:pPr>
            <w:r w:rsidRPr="009E6488">
              <w:rPr>
                <w:rFonts w:asciiTheme="majorHAnsi" w:hAnsiTheme="majorHAnsi" w:cstheme="majorHAnsi"/>
                <w:sz w:val="16"/>
                <w:szCs w:val="16"/>
              </w:rPr>
              <w:t>•</w:t>
            </w:r>
            <w:r w:rsidR="001F649C" w:rsidRPr="002F4069">
              <w:rPr>
                <w:rFonts w:asciiTheme="majorHAnsi" w:hAnsiTheme="majorHAnsi" w:cstheme="majorHAnsi"/>
                <w:sz w:val="16"/>
                <w:szCs w:val="16"/>
              </w:rPr>
              <w:t xml:space="preserve">Demonstrate familiarity with and retell a wide range of </w:t>
            </w:r>
            <w:r w:rsidR="00BB6B57">
              <w:rPr>
                <w:rFonts w:asciiTheme="majorHAnsi" w:hAnsiTheme="majorHAnsi" w:cstheme="majorHAnsi"/>
                <w:sz w:val="16"/>
                <w:szCs w:val="16"/>
              </w:rPr>
              <w:t>traditional tales</w:t>
            </w:r>
          </w:p>
          <w:p w14:paraId="5FF53A92" w14:textId="03B6A1F4" w:rsidR="00B72116" w:rsidRPr="009E6488" w:rsidRDefault="00BB6B57" w:rsidP="00B72116">
            <w:pPr>
              <w:rPr>
                <w:rFonts w:asciiTheme="majorHAnsi" w:hAnsiTheme="majorHAnsi" w:cstheme="majorHAnsi"/>
                <w:sz w:val="16"/>
                <w:szCs w:val="16"/>
              </w:rPr>
            </w:pPr>
            <w:r w:rsidRPr="009E6488">
              <w:rPr>
                <w:rFonts w:asciiTheme="majorHAnsi" w:hAnsiTheme="majorHAnsi" w:cstheme="majorHAnsi"/>
                <w:sz w:val="16"/>
                <w:szCs w:val="16"/>
              </w:rPr>
              <w:t>•</w:t>
            </w:r>
            <w:r w:rsidR="00B72116" w:rsidRPr="009E6488">
              <w:rPr>
                <w:rFonts w:asciiTheme="majorHAnsi" w:hAnsiTheme="majorHAnsi" w:cstheme="majorHAnsi"/>
                <w:sz w:val="16"/>
                <w:szCs w:val="16"/>
              </w:rPr>
              <w:t>Recognise simple recurring literary language in stories and poetry and draw upon these for their writing</w:t>
            </w:r>
          </w:p>
          <w:p w14:paraId="4997006D" w14:textId="01AD4525" w:rsidR="00B72116" w:rsidRPr="009E6488" w:rsidRDefault="00D40483" w:rsidP="00B72116">
            <w:pPr>
              <w:rPr>
                <w:rFonts w:asciiTheme="majorHAnsi" w:hAnsiTheme="majorHAnsi" w:cstheme="majorHAnsi"/>
                <w:sz w:val="16"/>
                <w:szCs w:val="16"/>
              </w:rPr>
            </w:pPr>
            <w:r w:rsidRPr="009E6488">
              <w:rPr>
                <w:rFonts w:asciiTheme="majorHAnsi" w:hAnsiTheme="majorHAnsi" w:cstheme="majorHAnsi"/>
                <w:sz w:val="16"/>
                <w:szCs w:val="16"/>
              </w:rPr>
              <w:t>•</w:t>
            </w:r>
            <w:r w:rsidR="00B72116" w:rsidRPr="009E6488">
              <w:rPr>
                <w:rFonts w:asciiTheme="majorHAnsi" w:hAnsiTheme="majorHAnsi" w:cstheme="majorHAnsi"/>
                <w:sz w:val="16"/>
                <w:szCs w:val="16"/>
              </w:rPr>
              <w:t>Make some inferences on the basis of what is being said and done across the book and drawing on other books they have read (building on from YR1 Greater Depth)</w:t>
            </w:r>
          </w:p>
        </w:tc>
        <w:tc>
          <w:tcPr>
            <w:tcW w:w="2563" w:type="dxa"/>
            <w:gridSpan w:val="3"/>
          </w:tcPr>
          <w:p w14:paraId="705B8E6F" w14:textId="77777777" w:rsidR="00B72116" w:rsidRPr="009E6488" w:rsidRDefault="00B72116" w:rsidP="00B72116">
            <w:pPr>
              <w:rPr>
                <w:rFonts w:asciiTheme="majorHAnsi" w:hAnsiTheme="majorHAnsi" w:cstheme="majorHAnsi"/>
                <w:b/>
                <w:sz w:val="14"/>
                <w:szCs w:val="14"/>
              </w:rPr>
            </w:pPr>
            <w:r w:rsidRPr="009E6488">
              <w:rPr>
                <w:rFonts w:asciiTheme="majorHAnsi" w:hAnsiTheme="majorHAnsi" w:cstheme="majorHAnsi"/>
                <w:b/>
                <w:sz w:val="14"/>
                <w:szCs w:val="14"/>
              </w:rPr>
              <w:t>Build on Previous Term &amp; Focus on:</w:t>
            </w:r>
          </w:p>
          <w:p w14:paraId="51A360C1" w14:textId="49CA8172" w:rsidR="00B72116" w:rsidRPr="009E6488" w:rsidRDefault="00D40483" w:rsidP="00B72116">
            <w:pPr>
              <w:rPr>
                <w:rFonts w:asciiTheme="majorHAnsi" w:hAnsiTheme="majorHAnsi" w:cstheme="majorHAnsi"/>
                <w:sz w:val="16"/>
                <w:szCs w:val="16"/>
              </w:rPr>
            </w:pPr>
            <w:r w:rsidRPr="009E6488">
              <w:rPr>
                <w:rFonts w:asciiTheme="majorHAnsi" w:hAnsiTheme="majorHAnsi" w:cstheme="majorHAnsi"/>
                <w:sz w:val="16"/>
                <w:szCs w:val="16"/>
              </w:rPr>
              <w:t>•</w:t>
            </w:r>
            <w:r w:rsidR="00B72116" w:rsidRPr="009E6488">
              <w:rPr>
                <w:rFonts w:asciiTheme="majorHAnsi" w:hAnsiTheme="majorHAnsi" w:cstheme="majorHAnsi"/>
                <w:sz w:val="16"/>
                <w:szCs w:val="16"/>
              </w:rPr>
              <w:t>Discuss their favourite words and phrases using some of them in their writing</w:t>
            </w:r>
          </w:p>
          <w:p w14:paraId="13C14538" w14:textId="77777777" w:rsidR="00B72116" w:rsidRDefault="00D40483" w:rsidP="00B72116">
            <w:pPr>
              <w:rPr>
                <w:rFonts w:asciiTheme="majorHAnsi" w:hAnsiTheme="majorHAnsi" w:cstheme="majorHAnsi"/>
                <w:sz w:val="16"/>
                <w:szCs w:val="16"/>
              </w:rPr>
            </w:pPr>
            <w:r w:rsidRPr="009E6488">
              <w:rPr>
                <w:rFonts w:asciiTheme="majorHAnsi" w:hAnsiTheme="majorHAnsi" w:cstheme="majorHAnsi"/>
                <w:sz w:val="16"/>
                <w:szCs w:val="16"/>
              </w:rPr>
              <w:t>•</w:t>
            </w:r>
            <w:r w:rsidR="00B72116" w:rsidRPr="009E6488">
              <w:rPr>
                <w:rFonts w:asciiTheme="majorHAnsi" w:hAnsiTheme="majorHAnsi" w:cstheme="majorHAnsi"/>
                <w:sz w:val="16"/>
                <w:szCs w:val="16"/>
              </w:rPr>
              <w:t>Make some inferences on the basis of what is being said and done across the book and drawing on other books they have read (building on from YR1 Greater Depth)</w:t>
            </w:r>
            <w:r w:rsidR="00BB6B57">
              <w:rPr>
                <w:rFonts w:asciiTheme="majorHAnsi" w:hAnsiTheme="majorHAnsi" w:cstheme="majorHAnsi"/>
                <w:sz w:val="16"/>
                <w:szCs w:val="16"/>
              </w:rPr>
              <w:t xml:space="preserve"> </w:t>
            </w:r>
          </w:p>
          <w:p w14:paraId="262B43F5" w14:textId="78893362" w:rsidR="00872F5B" w:rsidRPr="009E6488" w:rsidRDefault="00872F5B" w:rsidP="00B72116">
            <w:pPr>
              <w:rPr>
                <w:rFonts w:asciiTheme="majorHAnsi" w:hAnsiTheme="majorHAnsi" w:cstheme="majorHAnsi"/>
                <w:sz w:val="16"/>
                <w:szCs w:val="16"/>
              </w:rPr>
            </w:pPr>
            <w:r w:rsidRPr="009E6488">
              <w:rPr>
                <w:rFonts w:asciiTheme="majorHAnsi" w:hAnsiTheme="majorHAnsi" w:cstheme="majorHAnsi"/>
                <w:sz w:val="16"/>
                <w:szCs w:val="16"/>
              </w:rPr>
              <w:t>•Understand many non-fiction books that are structured in different ways</w:t>
            </w:r>
          </w:p>
        </w:tc>
        <w:tc>
          <w:tcPr>
            <w:tcW w:w="2570" w:type="dxa"/>
          </w:tcPr>
          <w:p w14:paraId="1879351B" w14:textId="77777777" w:rsidR="00B72116" w:rsidRPr="009E6488" w:rsidRDefault="00B72116" w:rsidP="00B72116">
            <w:pPr>
              <w:rPr>
                <w:rFonts w:asciiTheme="majorHAnsi" w:hAnsiTheme="majorHAnsi" w:cstheme="majorHAnsi"/>
                <w:b/>
                <w:sz w:val="14"/>
                <w:szCs w:val="14"/>
              </w:rPr>
            </w:pPr>
            <w:r w:rsidRPr="009E6488">
              <w:rPr>
                <w:rFonts w:asciiTheme="majorHAnsi" w:hAnsiTheme="majorHAnsi" w:cstheme="majorHAnsi"/>
                <w:b/>
                <w:sz w:val="14"/>
                <w:szCs w:val="14"/>
              </w:rPr>
              <w:t>Build on Previous Term &amp; Focus on:</w:t>
            </w:r>
          </w:p>
          <w:p w14:paraId="37850E13" w14:textId="2C312468" w:rsidR="000A7E83" w:rsidRDefault="000A7E83" w:rsidP="000A7E83">
            <w:pPr>
              <w:rPr>
                <w:rFonts w:asciiTheme="majorHAnsi" w:hAnsiTheme="majorHAnsi" w:cstheme="majorHAnsi"/>
                <w:sz w:val="16"/>
                <w:szCs w:val="16"/>
              </w:rPr>
            </w:pPr>
            <w:r w:rsidRPr="009E6488">
              <w:rPr>
                <w:rFonts w:asciiTheme="majorHAnsi" w:hAnsiTheme="majorHAnsi" w:cstheme="majorHAnsi"/>
                <w:sz w:val="16"/>
                <w:szCs w:val="16"/>
              </w:rPr>
              <w:t>•</w:t>
            </w:r>
            <w:r w:rsidRPr="002F4069">
              <w:rPr>
                <w:rFonts w:asciiTheme="majorHAnsi" w:hAnsiTheme="majorHAnsi" w:cstheme="majorHAnsi"/>
                <w:sz w:val="16"/>
                <w:szCs w:val="16"/>
              </w:rPr>
              <w:t xml:space="preserve">Demonstrate familiarity with and retell a wide range of </w:t>
            </w:r>
            <w:r>
              <w:rPr>
                <w:rFonts w:asciiTheme="majorHAnsi" w:hAnsiTheme="majorHAnsi" w:cstheme="majorHAnsi"/>
                <w:sz w:val="16"/>
                <w:szCs w:val="16"/>
              </w:rPr>
              <w:t>stories and plays</w:t>
            </w:r>
          </w:p>
          <w:p w14:paraId="72E669C6" w14:textId="42C8D57C" w:rsidR="00B72116" w:rsidRPr="009E6488" w:rsidRDefault="000A7E83" w:rsidP="00B72116">
            <w:pPr>
              <w:rPr>
                <w:rFonts w:asciiTheme="majorHAnsi" w:hAnsiTheme="majorHAnsi" w:cstheme="majorHAnsi"/>
                <w:sz w:val="16"/>
                <w:szCs w:val="16"/>
              </w:rPr>
            </w:pPr>
            <w:r w:rsidRPr="009E6488">
              <w:rPr>
                <w:rFonts w:asciiTheme="majorHAnsi" w:hAnsiTheme="majorHAnsi" w:cstheme="majorHAnsi"/>
                <w:sz w:val="16"/>
                <w:szCs w:val="16"/>
              </w:rPr>
              <w:t>•</w:t>
            </w:r>
            <w:r w:rsidR="00B72116" w:rsidRPr="009E6488">
              <w:rPr>
                <w:rFonts w:asciiTheme="majorHAnsi" w:hAnsiTheme="majorHAnsi" w:cstheme="majorHAnsi"/>
                <w:sz w:val="16"/>
                <w:szCs w:val="16"/>
              </w:rPr>
              <w:t>Discuss their favourite words and phrases using some of them in their writing</w:t>
            </w:r>
          </w:p>
          <w:p w14:paraId="127527D5" w14:textId="77777777" w:rsidR="00B72116" w:rsidRDefault="00D40483" w:rsidP="00B72116">
            <w:pPr>
              <w:rPr>
                <w:rFonts w:asciiTheme="majorHAnsi" w:hAnsiTheme="majorHAnsi" w:cstheme="majorHAnsi"/>
                <w:sz w:val="16"/>
                <w:szCs w:val="16"/>
              </w:rPr>
            </w:pPr>
            <w:r w:rsidRPr="009E6488">
              <w:rPr>
                <w:rFonts w:asciiTheme="majorHAnsi" w:hAnsiTheme="majorHAnsi" w:cstheme="majorHAnsi"/>
                <w:sz w:val="16"/>
                <w:szCs w:val="16"/>
              </w:rPr>
              <w:t>•</w:t>
            </w:r>
            <w:r w:rsidR="00B72116" w:rsidRPr="009E6488">
              <w:rPr>
                <w:rFonts w:asciiTheme="majorHAnsi" w:hAnsiTheme="majorHAnsi" w:cstheme="majorHAnsi"/>
                <w:sz w:val="16"/>
                <w:szCs w:val="16"/>
              </w:rPr>
              <w:t>Show good understanding of books they have read and listened to drawing on what they already know, with background information and vocabulary provided by the teacher</w:t>
            </w:r>
          </w:p>
          <w:p w14:paraId="31DF42BA" w14:textId="77777777" w:rsidR="00066D04" w:rsidRDefault="00066D04" w:rsidP="00B72116">
            <w:pPr>
              <w:rPr>
                <w:rFonts w:asciiTheme="majorHAnsi" w:hAnsiTheme="majorHAnsi" w:cstheme="majorHAnsi"/>
                <w:sz w:val="16"/>
                <w:szCs w:val="16"/>
              </w:rPr>
            </w:pPr>
          </w:p>
          <w:p w14:paraId="3D711FAE" w14:textId="77777777" w:rsidR="00066D04" w:rsidRDefault="00066D04" w:rsidP="00B72116">
            <w:pPr>
              <w:rPr>
                <w:rFonts w:asciiTheme="majorHAnsi" w:hAnsiTheme="majorHAnsi" w:cstheme="majorHAnsi"/>
                <w:sz w:val="16"/>
                <w:szCs w:val="16"/>
              </w:rPr>
            </w:pPr>
          </w:p>
          <w:p w14:paraId="2226739F" w14:textId="77777777" w:rsidR="00066D04" w:rsidRDefault="00066D04" w:rsidP="00B72116">
            <w:pPr>
              <w:rPr>
                <w:rFonts w:asciiTheme="majorHAnsi" w:hAnsiTheme="majorHAnsi" w:cstheme="majorHAnsi"/>
                <w:sz w:val="16"/>
                <w:szCs w:val="16"/>
              </w:rPr>
            </w:pPr>
          </w:p>
          <w:p w14:paraId="65763512" w14:textId="77777777" w:rsidR="00066D04" w:rsidRDefault="00066D04" w:rsidP="00B72116">
            <w:pPr>
              <w:rPr>
                <w:rFonts w:asciiTheme="majorHAnsi" w:hAnsiTheme="majorHAnsi" w:cstheme="majorHAnsi"/>
                <w:sz w:val="16"/>
                <w:szCs w:val="16"/>
              </w:rPr>
            </w:pPr>
          </w:p>
          <w:p w14:paraId="38F28E7B" w14:textId="77777777" w:rsidR="00066D04" w:rsidRDefault="00066D04" w:rsidP="00B72116">
            <w:pPr>
              <w:rPr>
                <w:rFonts w:asciiTheme="majorHAnsi" w:hAnsiTheme="majorHAnsi" w:cstheme="majorHAnsi"/>
                <w:sz w:val="16"/>
                <w:szCs w:val="16"/>
              </w:rPr>
            </w:pPr>
          </w:p>
          <w:p w14:paraId="0665DC25" w14:textId="02DED087" w:rsidR="00066D04" w:rsidRPr="009E6488" w:rsidRDefault="00066D04" w:rsidP="00B72116">
            <w:pPr>
              <w:rPr>
                <w:rFonts w:asciiTheme="majorHAnsi" w:hAnsiTheme="majorHAnsi" w:cstheme="majorHAnsi"/>
                <w:sz w:val="16"/>
                <w:szCs w:val="16"/>
              </w:rPr>
            </w:pPr>
          </w:p>
        </w:tc>
      </w:tr>
      <w:tr w:rsidR="00B72116" w:rsidRPr="00F8677E" w14:paraId="6082F634" w14:textId="77777777" w:rsidTr="001D7DA3">
        <w:trPr>
          <w:trHeight w:val="286"/>
        </w:trPr>
        <w:tc>
          <w:tcPr>
            <w:tcW w:w="15391" w:type="dxa"/>
            <w:gridSpan w:val="12"/>
            <w:shd w:val="clear" w:color="auto" w:fill="0D943F"/>
          </w:tcPr>
          <w:p w14:paraId="0513B7E8" w14:textId="77777777" w:rsidR="00B72116" w:rsidRPr="00500597" w:rsidRDefault="00B72116" w:rsidP="00B72116">
            <w:pPr>
              <w:jc w:val="center"/>
              <w:rPr>
                <w:rFonts w:asciiTheme="majorHAnsi" w:hAnsiTheme="majorHAnsi" w:cstheme="majorHAnsi"/>
                <w:b/>
                <w:bCs/>
                <w:sz w:val="28"/>
                <w:szCs w:val="28"/>
              </w:rPr>
            </w:pPr>
            <w:r w:rsidRPr="00500597">
              <w:rPr>
                <w:rFonts w:asciiTheme="majorHAnsi" w:hAnsiTheme="majorHAnsi" w:cstheme="majorHAnsi"/>
                <w:b/>
                <w:bCs/>
                <w:sz w:val="28"/>
                <w:szCs w:val="28"/>
              </w:rPr>
              <w:lastRenderedPageBreak/>
              <w:t xml:space="preserve">Skills and Strategies </w:t>
            </w:r>
          </w:p>
        </w:tc>
      </w:tr>
      <w:tr w:rsidR="001A11D0" w:rsidRPr="00F8677E" w14:paraId="391B8A19" w14:textId="77777777" w:rsidTr="00764D65">
        <w:trPr>
          <w:trHeight w:val="312"/>
        </w:trPr>
        <w:tc>
          <w:tcPr>
            <w:tcW w:w="15391" w:type="dxa"/>
            <w:gridSpan w:val="12"/>
          </w:tcPr>
          <w:p w14:paraId="2C03B00B" w14:textId="3DD17F37" w:rsidR="008A5FB6" w:rsidRPr="00C420ED" w:rsidRDefault="008A5FB6" w:rsidP="008A5FB6">
            <w:pPr>
              <w:jc w:val="center"/>
              <w:rPr>
                <w:rFonts w:asciiTheme="majorHAnsi" w:hAnsiTheme="majorHAnsi" w:cstheme="majorHAnsi"/>
                <w:b/>
                <w:bCs/>
                <w:sz w:val="14"/>
                <w:szCs w:val="14"/>
              </w:rPr>
            </w:pPr>
            <w:r w:rsidRPr="00C420ED">
              <w:rPr>
                <w:rFonts w:asciiTheme="majorHAnsi" w:hAnsiTheme="majorHAnsi" w:cstheme="majorHAnsi"/>
                <w:b/>
                <w:bCs/>
                <w:sz w:val="14"/>
                <w:szCs w:val="14"/>
              </w:rPr>
              <w:t>Apply the following reading strategies with increasing independence:</w:t>
            </w:r>
          </w:p>
          <w:p w14:paraId="601146DF" w14:textId="5CC6D938" w:rsidR="008A5FB6" w:rsidRPr="00C420ED" w:rsidRDefault="008A5FB6" w:rsidP="008A5FB6">
            <w:pPr>
              <w:jc w:val="center"/>
              <w:rPr>
                <w:rFonts w:asciiTheme="majorHAnsi" w:hAnsiTheme="majorHAnsi" w:cstheme="majorHAnsi"/>
                <w:sz w:val="16"/>
                <w:szCs w:val="16"/>
              </w:rPr>
            </w:pPr>
            <w:r w:rsidRPr="00C420ED">
              <w:rPr>
                <w:rFonts w:asciiTheme="majorHAnsi" w:hAnsiTheme="majorHAnsi" w:cstheme="majorHAnsi"/>
                <w:sz w:val="16"/>
                <w:szCs w:val="16"/>
              </w:rPr>
              <w:t>•Building on phonics subject skills and knowledge</w:t>
            </w:r>
          </w:p>
          <w:p w14:paraId="49A8B4FF" w14:textId="392D3AAB" w:rsidR="00543B4C" w:rsidRPr="00C420ED" w:rsidRDefault="009E6488" w:rsidP="009F1EEE">
            <w:pPr>
              <w:jc w:val="center"/>
              <w:rPr>
                <w:rFonts w:asciiTheme="majorHAnsi" w:hAnsiTheme="majorHAnsi" w:cstheme="majorHAnsi"/>
                <w:sz w:val="16"/>
                <w:szCs w:val="16"/>
              </w:rPr>
            </w:pPr>
            <w:r w:rsidRPr="00C420ED">
              <w:rPr>
                <w:rFonts w:asciiTheme="majorHAnsi" w:hAnsiTheme="majorHAnsi" w:cstheme="majorHAnsi"/>
                <w:b/>
                <w:bCs/>
                <w:noProof/>
                <w:color w:val="2A2D31"/>
                <w:sz w:val="16"/>
                <w:szCs w:val="16"/>
              </w:rPr>
              <mc:AlternateContent>
                <mc:Choice Requires="wps">
                  <w:drawing>
                    <wp:anchor distT="0" distB="0" distL="114300" distR="114300" simplePos="0" relativeHeight="251658262" behindDoc="0" locked="0" layoutInCell="1" allowOverlap="1" wp14:anchorId="3BD58EB5" wp14:editId="6DFF2756">
                      <wp:simplePos x="0" y="0"/>
                      <wp:positionH relativeFrom="column">
                        <wp:posOffset>76234</wp:posOffset>
                      </wp:positionH>
                      <wp:positionV relativeFrom="paragraph">
                        <wp:posOffset>35766</wp:posOffset>
                      </wp:positionV>
                      <wp:extent cx="9523730" cy="0"/>
                      <wp:effectExtent l="0" t="266700" r="0" b="279400"/>
                      <wp:wrapNone/>
                      <wp:docPr id="8" name="Straight Connector 8"/>
                      <wp:cNvGraphicFramePr/>
                      <a:graphic xmlns:a="http://schemas.openxmlformats.org/drawingml/2006/main">
                        <a:graphicData uri="http://schemas.microsoft.com/office/word/2010/wordprocessingShape">
                          <wps:wsp>
                            <wps:cNvCnPr/>
                            <wps:spPr>
                              <a:xfrm>
                                <a:off x="0" y="0"/>
                                <a:ext cx="9523730" cy="0"/>
                              </a:xfrm>
                              <a:prstGeom prst="line">
                                <a:avLst/>
                              </a:prstGeom>
                              <a:ln w="165100">
                                <a:solidFill>
                                  <a:srgbClr val="0A953C">
                                    <a:alpha val="16000"/>
                                  </a:srgbClr>
                                </a:solidFill>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1816FC68" id="Straight Connector 8" o:spid="_x0000_s1026" style="position:absolute;z-index:25165826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pt,2.8pt" to="755.9pt,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" strokecolor="#0a953c" strokeweight="13pt">
                      <v:stroke startarrow="block" endarrow="block" opacity="10537f" joinstyle="miter"/>
                    </v:line>
                  </w:pict>
                </mc:Fallback>
              </mc:AlternateContent>
            </w:r>
            <w:r w:rsidR="005B0AB4" w:rsidRPr="00C420ED">
              <w:rPr>
                <w:rFonts w:asciiTheme="majorHAnsi" w:hAnsiTheme="majorHAnsi" w:cstheme="majorHAnsi"/>
                <w:sz w:val="16"/>
                <w:szCs w:val="16"/>
              </w:rPr>
              <w:t>•</w:t>
            </w:r>
            <w:r w:rsidR="00AA2F05" w:rsidRPr="00C420ED">
              <w:rPr>
                <w:rFonts w:asciiTheme="majorHAnsi" w:hAnsiTheme="majorHAnsi" w:cstheme="majorHAnsi"/>
                <w:sz w:val="16"/>
                <w:szCs w:val="16"/>
              </w:rPr>
              <w:t>Connect p</w:t>
            </w:r>
            <w:r w:rsidR="005B0AB4" w:rsidRPr="00C420ED">
              <w:rPr>
                <w:rFonts w:asciiTheme="majorHAnsi" w:hAnsiTheme="majorHAnsi" w:cstheme="majorHAnsi"/>
                <w:sz w:val="16"/>
                <w:szCs w:val="16"/>
              </w:rPr>
              <w:t>rior knowledge</w:t>
            </w:r>
            <w:r w:rsidR="00AA2F05" w:rsidRPr="00C420ED">
              <w:rPr>
                <w:rFonts w:asciiTheme="majorHAnsi" w:hAnsiTheme="majorHAnsi" w:cstheme="majorHAnsi"/>
                <w:sz w:val="16"/>
                <w:szCs w:val="16"/>
              </w:rPr>
              <w:t xml:space="preserve"> with</w:t>
            </w:r>
            <w:r w:rsidR="0090535A" w:rsidRPr="00C420ED">
              <w:rPr>
                <w:rFonts w:asciiTheme="majorHAnsi" w:hAnsiTheme="majorHAnsi" w:cstheme="majorHAnsi"/>
                <w:sz w:val="16"/>
                <w:szCs w:val="16"/>
              </w:rPr>
              <w:t xml:space="preserve"> context</w:t>
            </w:r>
          </w:p>
          <w:p w14:paraId="4536AFA8" w14:textId="7FCEBCC8" w:rsidR="001A11D0" w:rsidRPr="00C420ED" w:rsidRDefault="007A7F6E" w:rsidP="009F1EEE">
            <w:pPr>
              <w:jc w:val="center"/>
              <w:rPr>
                <w:rFonts w:asciiTheme="majorHAnsi" w:hAnsiTheme="majorHAnsi" w:cstheme="majorHAnsi"/>
                <w:sz w:val="16"/>
                <w:szCs w:val="16"/>
              </w:rPr>
            </w:pPr>
            <w:r w:rsidRPr="00C420ED">
              <w:rPr>
                <w:rFonts w:asciiTheme="majorHAnsi" w:hAnsiTheme="majorHAnsi" w:cstheme="majorHAnsi"/>
                <w:sz w:val="16"/>
                <w:szCs w:val="16"/>
              </w:rPr>
              <w:t>•Use a range of strategies to make meaning from words and sentences, including knowledge of phonics, word roots, word families</w:t>
            </w:r>
          </w:p>
          <w:p w14:paraId="2CBBC43E" w14:textId="77777777" w:rsidR="009F1EEE" w:rsidRPr="00C420ED" w:rsidRDefault="00D2607C" w:rsidP="009F1EEE">
            <w:pPr>
              <w:jc w:val="center"/>
              <w:rPr>
                <w:rFonts w:asciiTheme="majorHAnsi" w:hAnsiTheme="majorHAnsi" w:cstheme="majorHAnsi"/>
                <w:sz w:val="16"/>
                <w:szCs w:val="16"/>
              </w:rPr>
            </w:pPr>
            <w:r w:rsidRPr="00C420ED">
              <w:rPr>
                <w:rFonts w:asciiTheme="majorHAnsi" w:hAnsiTheme="majorHAnsi" w:cstheme="majorHAnsi"/>
                <w:sz w:val="16"/>
                <w:szCs w:val="16"/>
              </w:rPr>
              <w:t>•</w:t>
            </w:r>
            <w:r w:rsidR="00F32B62" w:rsidRPr="00C420ED">
              <w:rPr>
                <w:rFonts w:asciiTheme="majorHAnsi" w:hAnsiTheme="majorHAnsi" w:cstheme="majorHAnsi"/>
                <w:sz w:val="16"/>
                <w:szCs w:val="16"/>
              </w:rPr>
              <w:t>Locate and discuss</w:t>
            </w:r>
            <w:r w:rsidRPr="00C420ED">
              <w:rPr>
                <w:rFonts w:asciiTheme="majorHAnsi" w:hAnsiTheme="majorHAnsi" w:cstheme="majorHAnsi"/>
                <w:sz w:val="16"/>
                <w:szCs w:val="16"/>
              </w:rPr>
              <w:t xml:space="preserve"> words and pre taught vocabulary to find out what the text is about</w:t>
            </w:r>
          </w:p>
          <w:p w14:paraId="20B0C8FE" w14:textId="6674F9A5" w:rsidR="002C666C" w:rsidRPr="00C0496A" w:rsidRDefault="009F1EEE" w:rsidP="00C0496A">
            <w:pPr>
              <w:jc w:val="center"/>
              <w:rPr>
                <w:rFonts w:ascii="Calibri" w:hAnsi="Calibri" w:cs="Calibri"/>
                <w:sz w:val="16"/>
                <w:szCs w:val="16"/>
              </w:rPr>
            </w:pPr>
            <w:r w:rsidRPr="00C420ED">
              <w:rPr>
                <w:rFonts w:asciiTheme="majorHAnsi" w:hAnsiTheme="majorHAnsi" w:cstheme="majorHAnsi"/>
                <w:color w:val="000000" w:themeColor="text1"/>
                <w:sz w:val="16"/>
                <w:szCs w:val="16"/>
              </w:rPr>
              <w:t>•</w:t>
            </w:r>
            <w:r w:rsidRPr="00C420ED">
              <w:rPr>
                <w:rFonts w:asciiTheme="majorHAnsi" w:hAnsiTheme="majorHAnsi" w:cstheme="majorHAnsi"/>
                <w:sz w:val="16"/>
                <w:szCs w:val="16"/>
              </w:rPr>
              <w:t xml:space="preserve">Connect prior knowledge </w:t>
            </w:r>
            <w:r w:rsidR="001513AA" w:rsidRPr="00C420ED">
              <w:rPr>
                <w:rFonts w:asciiTheme="majorHAnsi" w:hAnsiTheme="majorHAnsi" w:cstheme="majorHAnsi"/>
                <w:sz w:val="16"/>
                <w:szCs w:val="16"/>
              </w:rPr>
              <w:t>to</w:t>
            </w:r>
            <w:r w:rsidRPr="00C420ED">
              <w:rPr>
                <w:rFonts w:asciiTheme="majorHAnsi" w:hAnsiTheme="majorHAnsi" w:cstheme="majorHAnsi"/>
                <w:sz w:val="16"/>
                <w:szCs w:val="16"/>
              </w:rPr>
              <w:t xml:space="preserve"> context</w:t>
            </w:r>
          </w:p>
        </w:tc>
      </w:tr>
      <w:tr w:rsidR="00D356FF" w:rsidRPr="00F8677E" w14:paraId="5BDA0437" w14:textId="5414C4B4" w:rsidTr="005F7BCD">
        <w:trPr>
          <w:trHeight w:val="312"/>
        </w:trPr>
        <w:tc>
          <w:tcPr>
            <w:tcW w:w="2529" w:type="dxa"/>
            <w:tcBorders>
              <w:right w:val="single" w:sz="24" w:space="0" w:color="4472C4"/>
            </w:tcBorders>
          </w:tcPr>
          <w:p w14:paraId="5B0AAB63" w14:textId="77777777" w:rsidR="003C1867" w:rsidRPr="009E6488" w:rsidRDefault="003C1867" w:rsidP="003C1867">
            <w:pPr>
              <w:rPr>
                <w:rFonts w:asciiTheme="majorHAnsi" w:hAnsiTheme="majorHAnsi" w:cstheme="majorHAnsi"/>
                <w:b/>
                <w:sz w:val="14"/>
                <w:szCs w:val="14"/>
              </w:rPr>
            </w:pPr>
            <w:r w:rsidRPr="009E6488">
              <w:rPr>
                <w:rFonts w:asciiTheme="majorHAnsi" w:hAnsiTheme="majorHAnsi" w:cstheme="majorHAnsi"/>
                <w:b/>
                <w:sz w:val="14"/>
                <w:szCs w:val="14"/>
              </w:rPr>
              <w:t>Build on Previous Year &amp; Focus on:</w:t>
            </w:r>
          </w:p>
          <w:p w14:paraId="4E89AF33" w14:textId="3922880A" w:rsidR="00271DD8" w:rsidRPr="009E6488" w:rsidRDefault="00271DD8" w:rsidP="005469E1">
            <w:pPr>
              <w:rPr>
                <w:rFonts w:asciiTheme="majorHAnsi" w:hAnsiTheme="majorHAnsi" w:cstheme="majorHAnsi"/>
                <w:sz w:val="16"/>
                <w:szCs w:val="16"/>
              </w:rPr>
            </w:pPr>
            <w:r w:rsidRPr="009E6488">
              <w:rPr>
                <w:rFonts w:asciiTheme="majorHAnsi" w:hAnsiTheme="majorHAnsi" w:cstheme="majorHAnsi"/>
                <w:sz w:val="16"/>
                <w:szCs w:val="16"/>
              </w:rPr>
              <w:t xml:space="preserve">•Recognise and read </w:t>
            </w:r>
            <w:r w:rsidRPr="009E6488">
              <w:rPr>
                <w:rFonts w:asciiTheme="majorHAnsi" w:hAnsiTheme="majorHAnsi" w:cstheme="majorHAnsi"/>
                <w:i/>
                <w:iCs/>
                <w:sz w:val="16"/>
                <w:szCs w:val="16"/>
              </w:rPr>
              <w:t xml:space="preserve">many </w:t>
            </w:r>
            <w:r w:rsidRPr="009E6488">
              <w:rPr>
                <w:rFonts w:asciiTheme="majorHAnsi" w:hAnsiTheme="majorHAnsi" w:cstheme="majorHAnsi"/>
                <w:sz w:val="16"/>
                <w:szCs w:val="16"/>
              </w:rPr>
              <w:t>common exception words</w:t>
            </w:r>
          </w:p>
          <w:p w14:paraId="7B7560BC" w14:textId="64C3C22F" w:rsidR="005469E1" w:rsidRPr="009E6488" w:rsidRDefault="005469E1" w:rsidP="005469E1">
            <w:pPr>
              <w:rPr>
                <w:rFonts w:asciiTheme="majorHAnsi" w:hAnsiTheme="majorHAnsi" w:cstheme="majorHAnsi"/>
                <w:sz w:val="16"/>
                <w:szCs w:val="16"/>
              </w:rPr>
            </w:pPr>
            <w:r w:rsidRPr="009E6488">
              <w:rPr>
                <w:rFonts w:asciiTheme="majorHAnsi" w:hAnsiTheme="majorHAnsi" w:cstheme="majorHAnsi"/>
                <w:sz w:val="16"/>
                <w:szCs w:val="16"/>
              </w:rPr>
              <w:t xml:space="preserve">•Read </w:t>
            </w:r>
            <w:r w:rsidR="009B2483" w:rsidRPr="009E6488">
              <w:rPr>
                <w:rFonts w:asciiTheme="majorHAnsi" w:hAnsiTheme="majorHAnsi" w:cstheme="majorHAnsi"/>
                <w:sz w:val="16"/>
                <w:szCs w:val="16"/>
              </w:rPr>
              <w:t>sentences</w:t>
            </w:r>
            <w:r w:rsidRPr="009E6488">
              <w:rPr>
                <w:rFonts w:asciiTheme="majorHAnsi" w:hAnsiTheme="majorHAnsi" w:cstheme="majorHAnsi"/>
                <w:sz w:val="16"/>
                <w:szCs w:val="16"/>
              </w:rPr>
              <w:t xml:space="preserve"> with increasing accuracy and fluency </w:t>
            </w:r>
          </w:p>
          <w:p w14:paraId="0FDBB814" w14:textId="77777777" w:rsidR="001648DC" w:rsidRPr="009E6488" w:rsidRDefault="001648DC" w:rsidP="001648DC">
            <w:pPr>
              <w:rPr>
                <w:rFonts w:asciiTheme="majorHAnsi" w:hAnsiTheme="majorHAnsi" w:cstheme="majorHAnsi"/>
                <w:sz w:val="16"/>
                <w:szCs w:val="16"/>
              </w:rPr>
            </w:pPr>
            <w:r w:rsidRPr="009E6488">
              <w:rPr>
                <w:rFonts w:asciiTheme="majorHAnsi" w:hAnsiTheme="majorHAnsi" w:cstheme="majorHAnsi"/>
                <w:sz w:val="16"/>
                <w:szCs w:val="16"/>
              </w:rPr>
              <w:t>•Self-correction words</w:t>
            </w:r>
          </w:p>
          <w:p w14:paraId="486E819F" w14:textId="7B90C93A" w:rsidR="00746AFD" w:rsidRPr="009E6488" w:rsidRDefault="00313B23" w:rsidP="00746AFD">
            <w:pPr>
              <w:rPr>
                <w:rFonts w:asciiTheme="majorHAnsi" w:hAnsiTheme="majorHAnsi" w:cstheme="majorHAnsi"/>
                <w:i/>
                <w:iCs/>
                <w:sz w:val="16"/>
                <w:szCs w:val="16"/>
              </w:rPr>
            </w:pPr>
            <w:r w:rsidRPr="009E6488">
              <w:rPr>
                <w:rFonts w:asciiTheme="majorHAnsi" w:hAnsiTheme="majorHAnsi" w:cstheme="majorHAnsi"/>
                <w:sz w:val="16"/>
                <w:szCs w:val="16"/>
              </w:rPr>
              <w:t>•</w:t>
            </w:r>
            <w:r w:rsidR="00F75007" w:rsidRPr="009E6488">
              <w:rPr>
                <w:rFonts w:asciiTheme="majorHAnsi" w:hAnsiTheme="majorHAnsi" w:cstheme="majorHAnsi"/>
                <w:sz w:val="16"/>
                <w:szCs w:val="16"/>
              </w:rPr>
              <w:t>R</w:t>
            </w:r>
            <w:r w:rsidRPr="009E6488">
              <w:rPr>
                <w:rFonts w:asciiTheme="majorHAnsi" w:hAnsiTheme="majorHAnsi" w:cstheme="majorHAnsi"/>
                <w:sz w:val="16"/>
                <w:szCs w:val="16"/>
              </w:rPr>
              <w:t xml:space="preserve">ead aloud with attention to punctuation, including full stops, question, exclamation </w:t>
            </w:r>
          </w:p>
          <w:p w14:paraId="526F98D6" w14:textId="3B056584" w:rsidR="00313B23" w:rsidRPr="009E6488" w:rsidRDefault="00F75007" w:rsidP="00313B23">
            <w:pPr>
              <w:rPr>
                <w:rFonts w:asciiTheme="majorHAnsi" w:hAnsiTheme="majorHAnsi" w:cstheme="majorHAnsi"/>
                <w:sz w:val="16"/>
                <w:szCs w:val="16"/>
              </w:rPr>
            </w:pPr>
            <w:r w:rsidRPr="009E6488">
              <w:rPr>
                <w:rFonts w:asciiTheme="majorHAnsi" w:hAnsiTheme="majorHAnsi" w:cstheme="majorHAnsi"/>
                <w:i/>
                <w:iCs/>
                <w:sz w:val="16"/>
                <w:szCs w:val="16"/>
              </w:rPr>
              <w:t>and</w:t>
            </w:r>
            <w:r w:rsidRPr="009E6488">
              <w:rPr>
                <w:rFonts w:asciiTheme="majorHAnsi" w:hAnsiTheme="majorHAnsi" w:cstheme="majorHAnsi"/>
                <w:sz w:val="16"/>
                <w:szCs w:val="16"/>
              </w:rPr>
              <w:t xml:space="preserve"> </w:t>
            </w:r>
            <w:r w:rsidR="00313B23" w:rsidRPr="009E6488">
              <w:rPr>
                <w:rFonts w:asciiTheme="majorHAnsi" w:hAnsiTheme="majorHAnsi" w:cstheme="majorHAnsi"/>
                <w:sz w:val="16"/>
                <w:szCs w:val="16"/>
              </w:rPr>
              <w:t>intonation</w:t>
            </w:r>
          </w:p>
          <w:p w14:paraId="55D15C98" w14:textId="40C9A893" w:rsidR="00291FA6" w:rsidRPr="009E6488" w:rsidRDefault="00291FA6" w:rsidP="00727B14">
            <w:pPr>
              <w:rPr>
                <w:rFonts w:asciiTheme="majorHAnsi" w:hAnsiTheme="majorHAnsi" w:cstheme="majorHAnsi"/>
                <w:sz w:val="16"/>
                <w:szCs w:val="16"/>
              </w:rPr>
            </w:pPr>
          </w:p>
        </w:tc>
        <w:tc>
          <w:tcPr>
            <w:tcW w:w="2588" w:type="dxa"/>
            <w:gridSpan w:val="2"/>
            <w:tcBorders>
              <w:left w:val="single" w:sz="24" w:space="0" w:color="4472C4"/>
              <w:right w:val="single" w:sz="24" w:space="0" w:color="4472C4"/>
            </w:tcBorders>
          </w:tcPr>
          <w:p w14:paraId="672F1899" w14:textId="77777777" w:rsidR="00EA0BB1" w:rsidRPr="009E6488" w:rsidRDefault="00EA0BB1" w:rsidP="00EA0BB1">
            <w:pPr>
              <w:rPr>
                <w:rFonts w:asciiTheme="majorHAnsi" w:hAnsiTheme="majorHAnsi" w:cstheme="majorHAnsi"/>
                <w:b/>
                <w:sz w:val="14"/>
                <w:szCs w:val="14"/>
              </w:rPr>
            </w:pPr>
            <w:r w:rsidRPr="009E6488">
              <w:rPr>
                <w:rFonts w:asciiTheme="majorHAnsi" w:hAnsiTheme="majorHAnsi" w:cstheme="majorHAnsi"/>
                <w:b/>
                <w:sz w:val="14"/>
                <w:szCs w:val="14"/>
              </w:rPr>
              <w:t>Build on Previous Term &amp; Focus on:</w:t>
            </w:r>
          </w:p>
          <w:p w14:paraId="71813B13" w14:textId="09BABDEA" w:rsidR="00271DD8" w:rsidRPr="009E6488" w:rsidRDefault="00271DD8" w:rsidP="00271DD8">
            <w:pPr>
              <w:rPr>
                <w:rFonts w:asciiTheme="majorHAnsi" w:hAnsiTheme="majorHAnsi" w:cstheme="majorHAnsi"/>
                <w:sz w:val="16"/>
                <w:szCs w:val="16"/>
              </w:rPr>
            </w:pPr>
            <w:r w:rsidRPr="009E6488">
              <w:rPr>
                <w:rFonts w:asciiTheme="majorHAnsi" w:hAnsiTheme="majorHAnsi" w:cstheme="majorHAnsi"/>
                <w:sz w:val="16"/>
                <w:szCs w:val="16"/>
              </w:rPr>
              <w:t xml:space="preserve">•Recognise and read </w:t>
            </w:r>
            <w:r w:rsidRPr="009E6488">
              <w:rPr>
                <w:rFonts w:asciiTheme="majorHAnsi" w:hAnsiTheme="majorHAnsi" w:cstheme="majorHAnsi"/>
                <w:i/>
                <w:iCs/>
                <w:sz w:val="16"/>
                <w:szCs w:val="16"/>
              </w:rPr>
              <w:t>many</w:t>
            </w:r>
            <w:r w:rsidRPr="009E6488">
              <w:rPr>
                <w:rFonts w:asciiTheme="majorHAnsi" w:hAnsiTheme="majorHAnsi" w:cstheme="majorHAnsi"/>
                <w:sz w:val="16"/>
                <w:szCs w:val="16"/>
              </w:rPr>
              <w:t xml:space="preserve"> common exception words</w:t>
            </w:r>
          </w:p>
          <w:p w14:paraId="634A4E5D" w14:textId="77777777" w:rsidR="009B2483" w:rsidRPr="009E6488" w:rsidRDefault="009B2483" w:rsidP="009B2483">
            <w:pPr>
              <w:rPr>
                <w:rFonts w:asciiTheme="majorHAnsi" w:hAnsiTheme="majorHAnsi" w:cstheme="majorHAnsi"/>
                <w:sz w:val="16"/>
                <w:szCs w:val="16"/>
              </w:rPr>
            </w:pPr>
            <w:r w:rsidRPr="009E6488">
              <w:rPr>
                <w:rFonts w:asciiTheme="majorHAnsi" w:hAnsiTheme="majorHAnsi" w:cstheme="majorHAnsi"/>
                <w:sz w:val="16"/>
                <w:szCs w:val="16"/>
              </w:rPr>
              <w:t xml:space="preserve">•Read sentences with increasing accuracy and fluency </w:t>
            </w:r>
          </w:p>
          <w:p w14:paraId="28540B65" w14:textId="77777777" w:rsidR="008034A6" w:rsidRPr="009E6488" w:rsidRDefault="008034A6" w:rsidP="008034A6">
            <w:pPr>
              <w:rPr>
                <w:rFonts w:asciiTheme="majorHAnsi" w:hAnsiTheme="majorHAnsi" w:cstheme="majorHAnsi"/>
                <w:sz w:val="16"/>
                <w:szCs w:val="16"/>
              </w:rPr>
            </w:pPr>
            <w:r w:rsidRPr="009E6488">
              <w:rPr>
                <w:rFonts w:asciiTheme="majorHAnsi" w:hAnsiTheme="majorHAnsi" w:cstheme="majorHAnsi"/>
                <w:sz w:val="16"/>
                <w:szCs w:val="16"/>
              </w:rPr>
              <w:t>•Self-correction words</w:t>
            </w:r>
          </w:p>
          <w:p w14:paraId="1A7448CB" w14:textId="77D99C39" w:rsidR="00746AFD" w:rsidRPr="009E6488" w:rsidRDefault="009A0DBA" w:rsidP="00746AFD">
            <w:pPr>
              <w:rPr>
                <w:rFonts w:asciiTheme="majorHAnsi" w:hAnsiTheme="majorHAnsi" w:cstheme="majorHAnsi"/>
                <w:i/>
                <w:iCs/>
                <w:sz w:val="16"/>
                <w:szCs w:val="16"/>
              </w:rPr>
            </w:pPr>
            <w:r w:rsidRPr="009E6488">
              <w:rPr>
                <w:rFonts w:asciiTheme="majorHAnsi" w:hAnsiTheme="majorHAnsi" w:cstheme="majorHAnsi"/>
                <w:sz w:val="16"/>
                <w:szCs w:val="16"/>
              </w:rPr>
              <w:t xml:space="preserve">•Read aloud with attention to punctuation, including full stops, question, exclamation </w:t>
            </w:r>
          </w:p>
          <w:p w14:paraId="7A19462B" w14:textId="17F6BB1D" w:rsidR="009A0DBA" w:rsidRPr="009E6488" w:rsidRDefault="009A0DBA" w:rsidP="009A0DBA">
            <w:pPr>
              <w:rPr>
                <w:rFonts w:asciiTheme="majorHAnsi" w:hAnsiTheme="majorHAnsi" w:cstheme="majorHAnsi"/>
                <w:sz w:val="16"/>
                <w:szCs w:val="16"/>
              </w:rPr>
            </w:pPr>
            <w:r w:rsidRPr="009E6488">
              <w:rPr>
                <w:rFonts w:asciiTheme="majorHAnsi" w:hAnsiTheme="majorHAnsi" w:cstheme="majorHAnsi"/>
                <w:i/>
                <w:iCs/>
                <w:sz w:val="16"/>
                <w:szCs w:val="16"/>
              </w:rPr>
              <w:t>and</w:t>
            </w:r>
            <w:r w:rsidRPr="009E6488">
              <w:rPr>
                <w:rFonts w:asciiTheme="majorHAnsi" w:hAnsiTheme="majorHAnsi" w:cstheme="majorHAnsi"/>
                <w:sz w:val="16"/>
                <w:szCs w:val="16"/>
              </w:rPr>
              <w:t xml:space="preserve"> intonation</w:t>
            </w:r>
          </w:p>
          <w:p w14:paraId="53A5BE21" w14:textId="77777777" w:rsidR="009A0DBA" w:rsidRPr="009E6488" w:rsidRDefault="009A0DBA" w:rsidP="009A0DBA">
            <w:pPr>
              <w:rPr>
                <w:rFonts w:asciiTheme="majorHAnsi" w:hAnsiTheme="majorHAnsi" w:cstheme="majorHAnsi"/>
                <w:sz w:val="16"/>
                <w:szCs w:val="16"/>
              </w:rPr>
            </w:pPr>
          </w:p>
          <w:p w14:paraId="6EDC63B9" w14:textId="77777777" w:rsidR="00D356FF" w:rsidRPr="009E6488" w:rsidRDefault="00D356FF" w:rsidP="009A0DBA">
            <w:pPr>
              <w:rPr>
                <w:rFonts w:asciiTheme="majorHAnsi" w:hAnsiTheme="majorHAnsi" w:cstheme="majorHAnsi"/>
                <w:sz w:val="15"/>
                <w:szCs w:val="15"/>
              </w:rPr>
            </w:pPr>
          </w:p>
        </w:tc>
        <w:tc>
          <w:tcPr>
            <w:tcW w:w="2604" w:type="dxa"/>
            <w:gridSpan w:val="4"/>
            <w:tcBorders>
              <w:left w:val="single" w:sz="24" w:space="0" w:color="4472C4"/>
              <w:right w:val="single" w:sz="24" w:space="0" w:color="4472C4"/>
            </w:tcBorders>
          </w:tcPr>
          <w:p w14:paraId="7999E9E9" w14:textId="77777777" w:rsidR="00EA0BB1" w:rsidRPr="009E6488" w:rsidRDefault="00EA0BB1" w:rsidP="00EA0BB1">
            <w:pPr>
              <w:rPr>
                <w:rFonts w:asciiTheme="majorHAnsi" w:hAnsiTheme="majorHAnsi" w:cstheme="majorHAnsi"/>
                <w:b/>
                <w:sz w:val="14"/>
                <w:szCs w:val="14"/>
              </w:rPr>
            </w:pPr>
            <w:r w:rsidRPr="009E6488">
              <w:rPr>
                <w:rFonts w:asciiTheme="majorHAnsi" w:hAnsiTheme="majorHAnsi" w:cstheme="majorHAnsi"/>
                <w:b/>
                <w:sz w:val="14"/>
                <w:szCs w:val="14"/>
              </w:rPr>
              <w:t>Build on Previous Term &amp; Focus on:</w:t>
            </w:r>
          </w:p>
          <w:p w14:paraId="169F20E3" w14:textId="17044940" w:rsidR="00271DD8" w:rsidRPr="009E6488" w:rsidRDefault="00271DD8" w:rsidP="00271DD8">
            <w:pPr>
              <w:rPr>
                <w:rFonts w:asciiTheme="majorHAnsi" w:hAnsiTheme="majorHAnsi" w:cstheme="majorHAnsi"/>
                <w:sz w:val="16"/>
                <w:szCs w:val="16"/>
              </w:rPr>
            </w:pPr>
            <w:r w:rsidRPr="009E6488">
              <w:rPr>
                <w:rFonts w:asciiTheme="majorHAnsi" w:hAnsiTheme="majorHAnsi" w:cstheme="majorHAnsi"/>
                <w:sz w:val="16"/>
                <w:szCs w:val="16"/>
              </w:rPr>
              <w:t xml:space="preserve">•Recognise and read </w:t>
            </w:r>
            <w:r w:rsidRPr="009E6488">
              <w:rPr>
                <w:rFonts w:asciiTheme="majorHAnsi" w:hAnsiTheme="majorHAnsi" w:cstheme="majorHAnsi"/>
                <w:i/>
                <w:iCs/>
                <w:sz w:val="16"/>
                <w:szCs w:val="16"/>
              </w:rPr>
              <w:t xml:space="preserve">most </w:t>
            </w:r>
            <w:r w:rsidRPr="009E6488">
              <w:rPr>
                <w:rFonts w:asciiTheme="majorHAnsi" w:hAnsiTheme="majorHAnsi" w:cstheme="majorHAnsi"/>
                <w:sz w:val="16"/>
                <w:szCs w:val="16"/>
              </w:rPr>
              <w:t>common exception words</w:t>
            </w:r>
          </w:p>
          <w:p w14:paraId="046471C4" w14:textId="582AC694" w:rsidR="00C25588" w:rsidRPr="009E6488" w:rsidRDefault="00C25588" w:rsidP="00B62224">
            <w:pPr>
              <w:rPr>
                <w:rFonts w:asciiTheme="majorHAnsi" w:hAnsiTheme="majorHAnsi" w:cstheme="majorHAnsi"/>
                <w:sz w:val="15"/>
                <w:szCs w:val="15"/>
              </w:rPr>
            </w:pPr>
            <w:r w:rsidRPr="009E6488">
              <w:rPr>
                <w:rFonts w:asciiTheme="majorHAnsi" w:hAnsiTheme="majorHAnsi" w:cstheme="majorHAnsi"/>
                <w:sz w:val="16"/>
                <w:szCs w:val="16"/>
              </w:rPr>
              <w:t xml:space="preserve">•Read a range of texts with increasing accuracy and fluency </w:t>
            </w:r>
            <w:r w:rsidR="00C02C60" w:rsidRPr="009E6488">
              <w:rPr>
                <w:rFonts w:asciiTheme="majorHAnsi" w:hAnsiTheme="majorHAnsi" w:cstheme="majorHAnsi"/>
                <w:sz w:val="16"/>
                <w:szCs w:val="16"/>
              </w:rPr>
              <w:t>•Self-correction, including re-reading and reading ahead</w:t>
            </w:r>
          </w:p>
          <w:p w14:paraId="518E93C8" w14:textId="368EE7B9" w:rsidR="00B62224" w:rsidRPr="009E6488" w:rsidRDefault="00B62224" w:rsidP="00B62224">
            <w:pPr>
              <w:rPr>
                <w:rFonts w:asciiTheme="majorHAnsi" w:hAnsiTheme="majorHAnsi" w:cstheme="majorHAnsi"/>
                <w:sz w:val="16"/>
                <w:szCs w:val="16"/>
              </w:rPr>
            </w:pPr>
            <w:r w:rsidRPr="009E6488">
              <w:rPr>
                <w:rFonts w:asciiTheme="majorHAnsi" w:hAnsiTheme="majorHAnsi" w:cstheme="majorHAnsi"/>
                <w:sz w:val="16"/>
                <w:szCs w:val="16"/>
              </w:rPr>
              <w:t>•Look for specific information in texts using contents</w:t>
            </w:r>
            <w:r w:rsidR="005C3148" w:rsidRPr="009E6488">
              <w:rPr>
                <w:rFonts w:asciiTheme="majorHAnsi" w:hAnsiTheme="majorHAnsi" w:cstheme="majorHAnsi"/>
                <w:sz w:val="16"/>
                <w:szCs w:val="16"/>
              </w:rPr>
              <w:t xml:space="preserve"> and</w:t>
            </w:r>
            <w:r w:rsidR="005E225B" w:rsidRPr="009E6488">
              <w:rPr>
                <w:rFonts w:asciiTheme="majorHAnsi" w:hAnsiTheme="majorHAnsi" w:cstheme="majorHAnsi"/>
                <w:sz w:val="16"/>
                <w:szCs w:val="16"/>
              </w:rPr>
              <w:t xml:space="preserve"> </w:t>
            </w:r>
            <w:r w:rsidRPr="009E6488">
              <w:rPr>
                <w:rFonts w:asciiTheme="majorHAnsi" w:hAnsiTheme="majorHAnsi" w:cstheme="majorHAnsi"/>
                <w:sz w:val="16"/>
                <w:szCs w:val="16"/>
              </w:rPr>
              <w:t>glossaries</w:t>
            </w:r>
          </w:p>
          <w:p w14:paraId="65451491" w14:textId="77777777" w:rsidR="009A0DBA" w:rsidRPr="009E6488" w:rsidRDefault="009A0DBA" w:rsidP="009A0DBA">
            <w:pPr>
              <w:rPr>
                <w:rFonts w:asciiTheme="majorHAnsi" w:hAnsiTheme="majorHAnsi" w:cstheme="majorHAnsi"/>
                <w:sz w:val="16"/>
                <w:szCs w:val="16"/>
              </w:rPr>
            </w:pPr>
            <w:r w:rsidRPr="009E6488">
              <w:rPr>
                <w:rFonts w:asciiTheme="majorHAnsi" w:hAnsiTheme="majorHAnsi" w:cstheme="majorHAnsi"/>
                <w:sz w:val="16"/>
                <w:szCs w:val="16"/>
              </w:rPr>
              <w:t xml:space="preserve">•Identify and use text features, e.g. titles, headings and pictures, to locate and understand </w:t>
            </w:r>
          </w:p>
          <w:p w14:paraId="67168FBD" w14:textId="2E4D6DA3" w:rsidR="00211592" w:rsidRPr="009E6488" w:rsidRDefault="009A0DBA" w:rsidP="009A0DBA">
            <w:pPr>
              <w:rPr>
                <w:rFonts w:asciiTheme="majorHAnsi" w:hAnsiTheme="majorHAnsi" w:cstheme="majorHAnsi"/>
                <w:sz w:val="16"/>
                <w:szCs w:val="16"/>
              </w:rPr>
            </w:pPr>
            <w:r w:rsidRPr="009E6488">
              <w:rPr>
                <w:rFonts w:asciiTheme="majorHAnsi" w:hAnsiTheme="majorHAnsi" w:cstheme="majorHAnsi"/>
                <w:sz w:val="16"/>
                <w:szCs w:val="16"/>
              </w:rPr>
              <w:t xml:space="preserve">specific information </w:t>
            </w:r>
          </w:p>
          <w:p w14:paraId="6C1FE4A2" w14:textId="7989750F" w:rsidR="00D356FF" w:rsidRPr="009E6488" w:rsidRDefault="00211592" w:rsidP="00296B02">
            <w:pPr>
              <w:rPr>
                <w:rFonts w:asciiTheme="majorHAnsi" w:hAnsiTheme="majorHAnsi" w:cstheme="majorHAnsi"/>
                <w:color w:val="000000" w:themeColor="text1"/>
                <w:sz w:val="16"/>
                <w:szCs w:val="16"/>
              </w:rPr>
            </w:pPr>
            <w:r w:rsidRPr="009E6488">
              <w:rPr>
                <w:rFonts w:asciiTheme="majorHAnsi" w:hAnsiTheme="majorHAnsi" w:cstheme="majorHAnsi"/>
                <w:color w:val="000000" w:themeColor="text1"/>
                <w:sz w:val="16"/>
                <w:szCs w:val="16"/>
              </w:rPr>
              <w:t>•Re-reading sentences for clarity</w:t>
            </w:r>
          </w:p>
        </w:tc>
        <w:tc>
          <w:tcPr>
            <w:tcW w:w="2555" w:type="dxa"/>
            <w:gridSpan w:val="2"/>
            <w:tcBorders>
              <w:left w:val="single" w:sz="24" w:space="0" w:color="4472C4"/>
              <w:right w:val="single" w:sz="24" w:space="0" w:color="4472C4"/>
            </w:tcBorders>
          </w:tcPr>
          <w:p w14:paraId="06B6119F" w14:textId="77777777" w:rsidR="00EA0BB1" w:rsidRPr="009E6488" w:rsidRDefault="00EA0BB1" w:rsidP="00EA0BB1">
            <w:pPr>
              <w:rPr>
                <w:rFonts w:asciiTheme="majorHAnsi" w:hAnsiTheme="majorHAnsi" w:cstheme="majorHAnsi"/>
                <w:b/>
                <w:sz w:val="14"/>
                <w:szCs w:val="14"/>
              </w:rPr>
            </w:pPr>
            <w:r w:rsidRPr="009E6488">
              <w:rPr>
                <w:rFonts w:asciiTheme="majorHAnsi" w:hAnsiTheme="majorHAnsi" w:cstheme="majorHAnsi"/>
                <w:b/>
                <w:sz w:val="14"/>
                <w:szCs w:val="14"/>
              </w:rPr>
              <w:t>Build on Previous Term &amp; Focus on:</w:t>
            </w:r>
          </w:p>
          <w:p w14:paraId="3856E39D" w14:textId="77777777" w:rsidR="005E790D" w:rsidRPr="009E6488" w:rsidRDefault="005E790D" w:rsidP="005E790D">
            <w:pPr>
              <w:rPr>
                <w:rFonts w:asciiTheme="majorHAnsi" w:hAnsiTheme="majorHAnsi" w:cstheme="majorHAnsi"/>
                <w:sz w:val="16"/>
                <w:szCs w:val="16"/>
              </w:rPr>
            </w:pPr>
            <w:r w:rsidRPr="009E6488">
              <w:rPr>
                <w:rFonts w:asciiTheme="majorHAnsi" w:hAnsiTheme="majorHAnsi" w:cstheme="majorHAnsi"/>
                <w:sz w:val="16"/>
                <w:szCs w:val="16"/>
              </w:rPr>
              <w:t xml:space="preserve">•Recognise and read </w:t>
            </w:r>
            <w:r w:rsidRPr="009E6488">
              <w:rPr>
                <w:rFonts w:asciiTheme="majorHAnsi" w:hAnsiTheme="majorHAnsi" w:cstheme="majorHAnsi"/>
                <w:i/>
                <w:iCs/>
                <w:sz w:val="16"/>
                <w:szCs w:val="16"/>
              </w:rPr>
              <w:t xml:space="preserve">most </w:t>
            </w:r>
            <w:r w:rsidRPr="009E6488">
              <w:rPr>
                <w:rFonts w:asciiTheme="majorHAnsi" w:hAnsiTheme="majorHAnsi" w:cstheme="majorHAnsi"/>
                <w:sz w:val="16"/>
                <w:szCs w:val="16"/>
              </w:rPr>
              <w:t>common exception words</w:t>
            </w:r>
          </w:p>
          <w:p w14:paraId="7866DB2B" w14:textId="77777777" w:rsidR="005E790D" w:rsidRPr="009E6488" w:rsidRDefault="005E790D" w:rsidP="005E790D">
            <w:pPr>
              <w:rPr>
                <w:rFonts w:asciiTheme="majorHAnsi" w:hAnsiTheme="majorHAnsi" w:cstheme="majorHAnsi"/>
                <w:sz w:val="15"/>
                <w:szCs w:val="15"/>
              </w:rPr>
            </w:pPr>
            <w:r w:rsidRPr="009E6488">
              <w:rPr>
                <w:rFonts w:asciiTheme="majorHAnsi" w:hAnsiTheme="majorHAnsi" w:cstheme="majorHAnsi"/>
                <w:sz w:val="16"/>
                <w:szCs w:val="16"/>
              </w:rPr>
              <w:t>•Read a range of texts with increasing accuracy and fluency •Self-correction, including re-reading and reading ahead</w:t>
            </w:r>
          </w:p>
          <w:p w14:paraId="5FA19594" w14:textId="625910E1" w:rsidR="00D356FF" w:rsidRPr="009E6488" w:rsidRDefault="005E790D" w:rsidP="009F1EEE">
            <w:pPr>
              <w:rPr>
                <w:rFonts w:asciiTheme="majorHAnsi" w:hAnsiTheme="majorHAnsi" w:cstheme="majorHAnsi"/>
                <w:color w:val="000000" w:themeColor="text1"/>
                <w:sz w:val="16"/>
                <w:szCs w:val="16"/>
              </w:rPr>
            </w:pPr>
            <w:r w:rsidRPr="009E6488">
              <w:rPr>
                <w:rFonts w:asciiTheme="majorHAnsi" w:hAnsiTheme="majorHAnsi" w:cstheme="majorHAnsi"/>
                <w:color w:val="000000" w:themeColor="text1"/>
                <w:sz w:val="16"/>
                <w:szCs w:val="16"/>
              </w:rPr>
              <w:t>•Re-reading sentences for clarity</w:t>
            </w:r>
          </w:p>
        </w:tc>
        <w:tc>
          <w:tcPr>
            <w:tcW w:w="2523" w:type="dxa"/>
            <w:tcBorders>
              <w:left w:val="single" w:sz="24" w:space="0" w:color="4472C4"/>
              <w:right w:val="single" w:sz="24" w:space="0" w:color="4472C4"/>
            </w:tcBorders>
          </w:tcPr>
          <w:p w14:paraId="3F4797F7" w14:textId="77777777" w:rsidR="00EA0BB1" w:rsidRPr="009E6488" w:rsidRDefault="00EA0BB1" w:rsidP="00EA0BB1">
            <w:pPr>
              <w:rPr>
                <w:rFonts w:asciiTheme="majorHAnsi" w:hAnsiTheme="majorHAnsi" w:cstheme="majorHAnsi"/>
                <w:b/>
                <w:sz w:val="14"/>
                <w:szCs w:val="14"/>
              </w:rPr>
            </w:pPr>
            <w:r w:rsidRPr="009E6488">
              <w:rPr>
                <w:rFonts w:asciiTheme="majorHAnsi" w:hAnsiTheme="majorHAnsi" w:cstheme="majorHAnsi"/>
                <w:b/>
                <w:sz w:val="14"/>
                <w:szCs w:val="14"/>
              </w:rPr>
              <w:t>Build on Previous Term &amp; Focus on:</w:t>
            </w:r>
          </w:p>
          <w:p w14:paraId="55DC0A29" w14:textId="439D66DF" w:rsidR="00271DD8" w:rsidRPr="009E6488" w:rsidRDefault="00271DD8" w:rsidP="00271DD8">
            <w:pPr>
              <w:rPr>
                <w:rFonts w:asciiTheme="majorHAnsi" w:hAnsiTheme="majorHAnsi" w:cstheme="majorHAnsi"/>
                <w:sz w:val="16"/>
                <w:szCs w:val="16"/>
              </w:rPr>
            </w:pPr>
            <w:r w:rsidRPr="009E6488">
              <w:rPr>
                <w:rFonts w:asciiTheme="majorHAnsi" w:hAnsiTheme="majorHAnsi" w:cstheme="majorHAnsi"/>
                <w:sz w:val="16"/>
                <w:szCs w:val="16"/>
              </w:rPr>
              <w:t xml:space="preserve">•Recognise and read </w:t>
            </w:r>
            <w:r w:rsidRPr="009E6488">
              <w:rPr>
                <w:rFonts w:asciiTheme="majorHAnsi" w:hAnsiTheme="majorHAnsi" w:cstheme="majorHAnsi"/>
                <w:i/>
                <w:iCs/>
                <w:sz w:val="16"/>
                <w:szCs w:val="16"/>
              </w:rPr>
              <w:t>all</w:t>
            </w:r>
            <w:r w:rsidRPr="009E6488">
              <w:rPr>
                <w:rFonts w:asciiTheme="majorHAnsi" w:hAnsiTheme="majorHAnsi" w:cstheme="majorHAnsi"/>
                <w:sz w:val="16"/>
                <w:szCs w:val="16"/>
              </w:rPr>
              <w:t xml:space="preserve"> common exception words with auto</w:t>
            </w:r>
            <w:r w:rsidR="009B3C46" w:rsidRPr="009E6488">
              <w:rPr>
                <w:rFonts w:asciiTheme="majorHAnsi" w:hAnsiTheme="majorHAnsi" w:cstheme="majorHAnsi"/>
                <w:sz w:val="16"/>
                <w:szCs w:val="16"/>
              </w:rPr>
              <w:t>maticity</w:t>
            </w:r>
          </w:p>
          <w:p w14:paraId="73738DC8" w14:textId="77777777" w:rsidR="009F1EEE" w:rsidRPr="009E6488" w:rsidRDefault="009F1EEE" w:rsidP="009F1EEE">
            <w:pPr>
              <w:rPr>
                <w:rFonts w:asciiTheme="majorHAnsi" w:hAnsiTheme="majorHAnsi" w:cstheme="majorHAnsi"/>
                <w:sz w:val="16"/>
                <w:szCs w:val="16"/>
              </w:rPr>
            </w:pPr>
            <w:r w:rsidRPr="009E6488">
              <w:rPr>
                <w:rFonts w:asciiTheme="majorHAnsi" w:hAnsiTheme="majorHAnsi" w:cstheme="majorHAnsi"/>
                <w:sz w:val="16"/>
                <w:szCs w:val="16"/>
              </w:rPr>
              <w:t>•Read a range of texts with increasing accuracy and fluency •Self-correction, including re-reading and reading ahead</w:t>
            </w:r>
          </w:p>
          <w:p w14:paraId="3687CB29" w14:textId="1289BA11" w:rsidR="003C205F" w:rsidRPr="009E6488" w:rsidRDefault="003C205F" w:rsidP="009F1EEE">
            <w:pPr>
              <w:rPr>
                <w:rFonts w:asciiTheme="majorHAnsi" w:hAnsiTheme="majorHAnsi" w:cstheme="majorHAnsi"/>
                <w:sz w:val="16"/>
                <w:szCs w:val="16"/>
              </w:rPr>
            </w:pPr>
            <w:r w:rsidRPr="009E6488">
              <w:rPr>
                <w:rFonts w:asciiTheme="majorHAnsi" w:hAnsiTheme="majorHAnsi" w:cstheme="majorHAnsi"/>
                <w:sz w:val="16"/>
                <w:szCs w:val="16"/>
              </w:rPr>
              <w:t>•Talk about book preferences</w:t>
            </w:r>
          </w:p>
          <w:p w14:paraId="43232816" w14:textId="4EF11B31" w:rsidR="002C616E" w:rsidRPr="009E6488" w:rsidRDefault="002C616E" w:rsidP="002C616E">
            <w:pPr>
              <w:rPr>
                <w:rFonts w:asciiTheme="majorHAnsi" w:hAnsiTheme="majorHAnsi" w:cstheme="majorHAnsi"/>
                <w:sz w:val="16"/>
                <w:szCs w:val="16"/>
              </w:rPr>
            </w:pPr>
            <w:r w:rsidRPr="009E6488">
              <w:rPr>
                <w:rFonts w:asciiTheme="majorHAnsi" w:hAnsiTheme="majorHAnsi" w:cstheme="majorHAnsi"/>
                <w:sz w:val="16"/>
                <w:szCs w:val="16"/>
              </w:rPr>
              <w:t xml:space="preserve">•Identify how texts are organised, </w:t>
            </w:r>
            <w:r w:rsidRPr="009E6488">
              <w:rPr>
                <w:rFonts w:asciiTheme="majorHAnsi" w:hAnsiTheme="majorHAnsi" w:cstheme="majorHAnsi"/>
                <w:i/>
                <w:iCs/>
                <w:sz w:val="16"/>
                <w:szCs w:val="16"/>
              </w:rPr>
              <w:t xml:space="preserve">e.g. lists, numbered points, tables and bullet points </w:t>
            </w:r>
          </w:p>
          <w:p w14:paraId="33CC63F3" w14:textId="77777777" w:rsidR="002C616E" w:rsidRPr="009E6488" w:rsidRDefault="002C616E" w:rsidP="009F1EEE">
            <w:pPr>
              <w:rPr>
                <w:rFonts w:asciiTheme="majorHAnsi" w:hAnsiTheme="majorHAnsi" w:cstheme="majorHAnsi"/>
                <w:sz w:val="15"/>
                <w:szCs w:val="15"/>
              </w:rPr>
            </w:pPr>
          </w:p>
          <w:p w14:paraId="0A19E4AB" w14:textId="77777777" w:rsidR="00D356FF" w:rsidRPr="009E6488" w:rsidRDefault="00D356FF" w:rsidP="00B72116">
            <w:pPr>
              <w:rPr>
                <w:rFonts w:asciiTheme="majorHAnsi" w:hAnsiTheme="majorHAnsi" w:cstheme="majorHAnsi"/>
                <w:sz w:val="15"/>
                <w:szCs w:val="15"/>
              </w:rPr>
            </w:pPr>
          </w:p>
        </w:tc>
        <w:tc>
          <w:tcPr>
            <w:tcW w:w="2592" w:type="dxa"/>
            <w:gridSpan w:val="2"/>
            <w:tcBorders>
              <w:left w:val="single" w:sz="24" w:space="0" w:color="4472C4"/>
            </w:tcBorders>
          </w:tcPr>
          <w:p w14:paraId="15D8698D" w14:textId="77777777" w:rsidR="00EA0BB1" w:rsidRPr="009E6488" w:rsidRDefault="00EA0BB1" w:rsidP="00EA0BB1">
            <w:pPr>
              <w:rPr>
                <w:rFonts w:asciiTheme="majorHAnsi" w:hAnsiTheme="majorHAnsi" w:cstheme="majorHAnsi"/>
                <w:b/>
                <w:sz w:val="14"/>
                <w:szCs w:val="14"/>
              </w:rPr>
            </w:pPr>
            <w:r w:rsidRPr="009E6488">
              <w:rPr>
                <w:rFonts w:asciiTheme="majorHAnsi" w:hAnsiTheme="majorHAnsi" w:cstheme="majorHAnsi"/>
                <w:b/>
                <w:sz w:val="14"/>
                <w:szCs w:val="14"/>
              </w:rPr>
              <w:t>Build on Previous Term &amp; Focus on:</w:t>
            </w:r>
          </w:p>
          <w:p w14:paraId="55180565" w14:textId="52C3E35C" w:rsidR="00271DD8" w:rsidRPr="009E6488" w:rsidRDefault="00271DD8" w:rsidP="009F1EEE">
            <w:pPr>
              <w:rPr>
                <w:rFonts w:asciiTheme="majorHAnsi" w:hAnsiTheme="majorHAnsi" w:cstheme="majorHAnsi"/>
                <w:sz w:val="16"/>
                <w:szCs w:val="16"/>
              </w:rPr>
            </w:pPr>
            <w:r w:rsidRPr="009E6488">
              <w:rPr>
                <w:rFonts w:asciiTheme="majorHAnsi" w:hAnsiTheme="majorHAnsi" w:cstheme="majorHAnsi"/>
                <w:sz w:val="16"/>
                <w:szCs w:val="16"/>
              </w:rPr>
              <w:t xml:space="preserve">•Recognise and read </w:t>
            </w:r>
            <w:r w:rsidRPr="009E6488">
              <w:rPr>
                <w:rFonts w:asciiTheme="majorHAnsi" w:hAnsiTheme="majorHAnsi" w:cstheme="majorHAnsi"/>
                <w:i/>
                <w:iCs/>
                <w:sz w:val="16"/>
                <w:szCs w:val="16"/>
              </w:rPr>
              <w:t>all</w:t>
            </w:r>
            <w:r w:rsidRPr="009E6488">
              <w:rPr>
                <w:rFonts w:asciiTheme="majorHAnsi" w:hAnsiTheme="majorHAnsi" w:cstheme="majorHAnsi"/>
                <w:sz w:val="16"/>
                <w:szCs w:val="16"/>
              </w:rPr>
              <w:t xml:space="preserve"> common exception words</w:t>
            </w:r>
            <w:r w:rsidR="009B3C46" w:rsidRPr="009E6488">
              <w:rPr>
                <w:rFonts w:asciiTheme="majorHAnsi" w:hAnsiTheme="majorHAnsi" w:cstheme="majorHAnsi"/>
                <w:sz w:val="16"/>
                <w:szCs w:val="16"/>
              </w:rPr>
              <w:t xml:space="preserve"> with automaticity</w:t>
            </w:r>
          </w:p>
          <w:p w14:paraId="4995C12F" w14:textId="02D233C0" w:rsidR="009F1EEE" w:rsidRPr="009E6488" w:rsidRDefault="009F1EEE" w:rsidP="009F1EEE">
            <w:pPr>
              <w:rPr>
                <w:rFonts w:asciiTheme="majorHAnsi" w:hAnsiTheme="majorHAnsi" w:cstheme="majorHAnsi"/>
                <w:sz w:val="16"/>
                <w:szCs w:val="16"/>
              </w:rPr>
            </w:pPr>
            <w:r w:rsidRPr="009E6488">
              <w:rPr>
                <w:rFonts w:asciiTheme="majorHAnsi" w:hAnsiTheme="majorHAnsi" w:cstheme="majorHAnsi"/>
                <w:sz w:val="16"/>
                <w:szCs w:val="16"/>
              </w:rPr>
              <w:t>•Read a range of texts with increasing accuracy and fluency •Self-correction, including re-reading and reading ahead</w:t>
            </w:r>
          </w:p>
          <w:p w14:paraId="34D80CD7" w14:textId="5F717656" w:rsidR="003C205F" w:rsidRPr="009E6488" w:rsidRDefault="003C205F" w:rsidP="009F1EEE">
            <w:pPr>
              <w:rPr>
                <w:rFonts w:asciiTheme="majorHAnsi" w:hAnsiTheme="majorHAnsi" w:cstheme="majorHAnsi"/>
                <w:sz w:val="16"/>
                <w:szCs w:val="16"/>
              </w:rPr>
            </w:pPr>
            <w:r w:rsidRPr="009E6488">
              <w:rPr>
                <w:rFonts w:asciiTheme="majorHAnsi" w:hAnsiTheme="majorHAnsi" w:cstheme="majorHAnsi"/>
                <w:sz w:val="16"/>
                <w:szCs w:val="16"/>
              </w:rPr>
              <w:t>•Talk about book preferences</w:t>
            </w:r>
          </w:p>
          <w:p w14:paraId="7B0E8036" w14:textId="77777777" w:rsidR="00B55BF0" w:rsidRPr="009E6488" w:rsidRDefault="00B55BF0" w:rsidP="009F1EEE">
            <w:pPr>
              <w:rPr>
                <w:rFonts w:asciiTheme="majorHAnsi" w:hAnsiTheme="majorHAnsi" w:cstheme="majorHAnsi"/>
                <w:sz w:val="15"/>
                <w:szCs w:val="15"/>
              </w:rPr>
            </w:pPr>
          </w:p>
          <w:p w14:paraId="3BCB22BB" w14:textId="77777777" w:rsidR="00D356FF" w:rsidRPr="009E6488" w:rsidRDefault="00D356FF" w:rsidP="00AE2C96">
            <w:pPr>
              <w:rPr>
                <w:rFonts w:asciiTheme="majorHAnsi" w:hAnsiTheme="majorHAnsi" w:cstheme="majorHAnsi"/>
                <w:sz w:val="15"/>
                <w:szCs w:val="15"/>
              </w:rPr>
            </w:pPr>
          </w:p>
        </w:tc>
      </w:tr>
      <w:tr w:rsidR="00B72116" w:rsidRPr="00F8677E" w14:paraId="2469118E" w14:textId="77777777" w:rsidTr="001D7DA3">
        <w:trPr>
          <w:trHeight w:val="312"/>
        </w:trPr>
        <w:tc>
          <w:tcPr>
            <w:tcW w:w="15391" w:type="dxa"/>
            <w:gridSpan w:val="12"/>
            <w:shd w:val="clear" w:color="auto" w:fill="95C11F"/>
          </w:tcPr>
          <w:p w14:paraId="55E09961" w14:textId="32FE0532" w:rsidR="00B72116" w:rsidRPr="00500597" w:rsidRDefault="00B72116" w:rsidP="00B72116">
            <w:pPr>
              <w:jc w:val="center"/>
              <w:rPr>
                <w:rFonts w:asciiTheme="majorHAnsi" w:hAnsiTheme="majorHAnsi" w:cstheme="majorHAnsi"/>
                <w:b/>
                <w:bCs/>
                <w:sz w:val="28"/>
                <w:szCs w:val="28"/>
              </w:rPr>
            </w:pPr>
            <w:r w:rsidRPr="00500597">
              <w:rPr>
                <w:rFonts w:asciiTheme="majorHAnsi" w:hAnsiTheme="majorHAnsi" w:cstheme="majorHAnsi"/>
                <w:b/>
                <w:bCs/>
                <w:sz w:val="28"/>
                <w:szCs w:val="28"/>
              </w:rPr>
              <w:t>Content Domains</w:t>
            </w:r>
            <w:r w:rsidR="0090224A" w:rsidRPr="00500597">
              <w:rPr>
                <w:rFonts w:asciiTheme="majorHAnsi" w:hAnsiTheme="majorHAnsi" w:cstheme="majorHAnsi"/>
                <w:b/>
                <w:bCs/>
                <w:sz w:val="28"/>
                <w:szCs w:val="28"/>
              </w:rPr>
              <w:t>*</w:t>
            </w:r>
          </w:p>
        </w:tc>
      </w:tr>
      <w:tr w:rsidR="00FD3C5D" w:rsidRPr="00F8677E" w14:paraId="5573A796" w14:textId="77777777" w:rsidTr="00AB46EE">
        <w:trPr>
          <w:trHeight w:val="645"/>
        </w:trPr>
        <w:tc>
          <w:tcPr>
            <w:tcW w:w="15391" w:type="dxa"/>
            <w:gridSpan w:val="12"/>
            <w:shd w:val="clear" w:color="auto" w:fill="FFFFFF" w:themeFill="background1"/>
          </w:tcPr>
          <w:p w14:paraId="4E8F8A7B" w14:textId="54BDBBCF" w:rsidR="000214AF" w:rsidRDefault="000214AF" w:rsidP="000214AF">
            <w:pPr>
              <w:jc w:val="center"/>
              <w:rPr>
                <w:rStyle w:val="Strong"/>
                <w:rFonts w:asciiTheme="minorHAnsi" w:hAnsiTheme="minorHAnsi" w:cstheme="minorHAnsi"/>
                <w:color w:val="2A2D31"/>
                <w:sz w:val="16"/>
                <w:szCs w:val="16"/>
              </w:rPr>
            </w:pPr>
            <w:r>
              <w:rPr>
                <w:rStyle w:val="Strong"/>
                <w:rFonts w:asciiTheme="minorHAnsi" w:hAnsiTheme="minorHAnsi" w:cstheme="minorHAnsi"/>
                <w:color w:val="2A2D31"/>
                <w:sz w:val="16"/>
                <w:szCs w:val="16"/>
              </w:rPr>
              <w:t>*</w:t>
            </w:r>
            <w:r w:rsidRPr="00BF42B6">
              <w:rPr>
                <w:rStyle w:val="Strong"/>
                <w:rFonts w:asciiTheme="minorHAnsi" w:hAnsiTheme="minorHAnsi" w:cstheme="minorHAnsi"/>
                <w:color w:val="2A2D31"/>
                <w:sz w:val="16"/>
                <w:szCs w:val="16"/>
              </w:rPr>
              <w:t xml:space="preserve">Content domains </w:t>
            </w:r>
            <w:r>
              <w:rPr>
                <w:rStyle w:val="Strong"/>
                <w:rFonts w:asciiTheme="minorHAnsi" w:hAnsiTheme="minorHAnsi" w:cstheme="minorHAnsi"/>
                <w:color w:val="2A2D31"/>
                <w:sz w:val="16"/>
                <w:szCs w:val="16"/>
              </w:rPr>
              <w:t xml:space="preserve">are not the entire National Curriculum. They </w:t>
            </w:r>
            <w:r w:rsidRPr="00BF42B6">
              <w:rPr>
                <w:rStyle w:val="Strong"/>
                <w:rFonts w:asciiTheme="minorHAnsi" w:hAnsiTheme="minorHAnsi" w:cstheme="minorHAnsi"/>
                <w:color w:val="2A2D31"/>
                <w:sz w:val="16"/>
                <w:szCs w:val="16"/>
              </w:rPr>
              <w:t xml:space="preserve">are </w:t>
            </w:r>
            <w:r w:rsidR="00443C82">
              <w:rPr>
                <w:rStyle w:val="Strong"/>
                <w:rFonts w:asciiTheme="minorHAnsi" w:hAnsiTheme="minorHAnsi" w:cstheme="minorHAnsi"/>
                <w:color w:val="2A2D31"/>
                <w:sz w:val="16"/>
                <w:szCs w:val="16"/>
              </w:rPr>
              <w:t>b</w:t>
            </w:r>
            <w:r w:rsidRPr="00BF42B6">
              <w:rPr>
                <w:rStyle w:val="Strong"/>
                <w:rFonts w:asciiTheme="minorHAnsi" w:hAnsiTheme="minorHAnsi" w:cstheme="minorHAnsi"/>
                <w:color w:val="2A2D31"/>
                <w:sz w:val="16"/>
                <w:szCs w:val="16"/>
              </w:rPr>
              <w:t>road</w:t>
            </w:r>
            <w:r>
              <w:rPr>
                <w:rStyle w:val="Strong"/>
                <w:rFonts w:asciiTheme="minorHAnsi" w:hAnsiTheme="minorHAnsi" w:cstheme="minorHAnsi"/>
                <w:color w:val="2A2D31"/>
                <w:sz w:val="16"/>
                <w:szCs w:val="16"/>
              </w:rPr>
              <w:t xml:space="preserve"> headings under which skills have been grouped for assessment.</w:t>
            </w:r>
          </w:p>
          <w:p w14:paraId="1B9442FF" w14:textId="5756119E" w:rsidR="00FD3C5D" w:rsidRDefault="00167C65" w:rsidP="00AB46EE">
            <w:pPr>
              <w:jc w:val="center"/>
              <w:rPr>
                <w:rFonts w:asciiTheme="minorHAnsi" w:hAnsiTheme="minorHAnsi" w:cstheme="minorHAnsi"/>
                <w:sz w:val="16"/>
                <w:szCs w:val="16"/>
              </w:rPr>
            </w:pPr>
            <w:r>
              <w:rPr>
                <w:rFonts w:asciiTheme="minorHAnsi" w:hAnsiTheme="minorHAnsi" w:cstheme="minorHAnsi"/>
                <w:b/>
                <w:bCs/>
                <w:noProof/>
                <w:color w:val="2A2D31"/>
                <w:sz w:val="16"/>
                <w:szCs w:val="16"/>
              </w:rPr>
              <mc:AlternateContent>
                <mc:Choice Requires="wps">
                  <w:drawing>
                    <wp:anchor distT="0" distB="0" distL="114300" distR="114300" simplePos="0" relativeHeight="251658247" behindDoc="0" locked="0" layoutInCell="1" allowOverlap="1" wp14:anchorId="4EFEC7FE" wp14:editId="275F8C0A">
                      <wp:simplePos x="0" y="0"/>
                      <wp:positionH relativeFrom="column">
                        <wp:posOffset>90170</wp:posOffset>
                      </wp:positionH>
                      <wp:positionV relativeFrom="paragraph">
                        <wp:posOffset>81280</wp:posOffset>
                      </wp:positionV>
                      <wp:extent cx="9523887" cy="0"/>
                      <wp:effectExtent l="0" t="190500" r="0" b="203200"/>
                      <wp:wrapNone/>
                      <wp:docPr id="18" name="Straight Connector 18"/>
                      <wp:cNvGraphicFramePr/>
                      <a:graphic xmlns:a="http://schemas.openxmlformats.org/drawingml/2006/main">
                        <a:graphicData uri="http://schemas.microsoft.com/office/word/2010/wordprocessingShape">
                          <wps:wsp>
                            <wps:cNvCnPr/>
                            <wps:spPr>
                              <a:xfrm>
                                <a:off x="0" y="0"/>
                                <a:ext cx="9523887" cy="0"/>
                              </a:xfrm>
                              <a:prstGeom prst="line">
                                <a:avLst/>
                              </a:prstGeom>
                              <a:ln w="111125">
                                <a:solidFill>
                                  <a:srgbClr val="95C11C">
                                    <a:alpha val="25000"/>
                                  </a:srgbClr>
                                </a:solidFill>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06C47270" id="Straight Connector 18" o:spid="_x0000_s1026" style="position:absolute;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1pt,6.4pt" to="757pt,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" strokecolor="#95c11c" strokeweight="8.75pt">
                      <v:stroke startarrow="block" endarrow="block" opacity="16448f" joinstyle="miter"/>
                    </v:line>
                  </w:pict>
                </mc:Fallback>
              </mc:AlternateContent>
            </w:r>
            <w:r w:rsidR="000214AF" w:rsidRPr="00F8677E">
              <w:rPr>
                <w:rStyle w:val="Strong"/>
                <w:rFonts w:asciiTheme="minorHAnsi" w:hAnsiTheme="minorHAnsi" w:cstheme="minorHAnsi"/>
                <w:color w:val="2A2D31"/>
                <w:sz w:val="16"/>
                <w:szCs w:val="16"/>
              </w:rPr>
              <w:t>1a</w:t>
            </w:r>
            <w:r w:rsidR="000214AF" w:rsidRPr="00F8677E">
              <w:rPr>
                <w:rFonts w:asciiTheme="minorHAnsi" w:hAnsiTheme="minorHAnsi" w:cstheme="minorHAnsi"/>
                <w:sz w:val="16"/>
                <w:szCs w:val="16"/>
              </w:rPr>
              <w:t xml:space="preserve"> draw on knowledge of vocabulary to understand texts</w:t>
            </w:r>
          </w:p>
          <w:p w14:paraId="21E47BF2" w14:textId="74BED09D" w:rsidR="00272B60" w:rsidRPr="00AB46EE" w:rsidRDefault="00272B60" w:rsidP="00AB46EE">
            <w:pPr>
              <w:jc w:val="center"/>
              <w:rPr>
                <w:rFonts w:asciiTheme="minorHAnsi" w:hAnsiTheme="minorHAnsi" w:cstheme="minorHAnsi"/>
                <w:sz w:val="16"/>
                <w:szCs w:val="16"/>
              </w:rPr>
            </w:pPr>
            <w:r w:rsidRPr="00F8677E">
              <w:rPr>
                <w:rStyle w:val="Strong"/>
                <w:rFonts w:asciiTheme="minorHAnsi" w:hAnsiTheme="minorHAnsi" w:cstheme="minorHAnsi"/>
                <w:color w:val="2A2D31"/>
                <w:sz w:val="16"/>
                <w:szCs w:val="16"/>
              </w:rPr>
              <w:t>1d</w:t>
            </w:r>
            <w:r w:rsidRPr="00F8677E">
              <w:rPr>
                <w:rFonts w:asciiTheme="minorHAnsi" w:hAnsiTheme="minorHAnsi" w:cstheme="minorHAnsi"/>
                <w:sz w:val="16"/>
                <w:szCs w:val="16"/>
              </w:rPr>
              <w:t xml:space="preserve"> make inferences from the text</w:t>
            </w:r>
          </w:p>
        </w:tc>
      </w:tr>
      <w:tr w:rsidR="006303D5" w:rsidRPr="00F8677E" w14:paraId="308D346C" w14:textId="5CA2C26B" w:rsidTr="005F7BCD">
        <w:trPr>
          <w:trHeight w:val="286"/>
        </w:trPr>
        <w:tc>
          <w:tcPr>
            <w:tcW w:w="2568" w:type="dxa"/>
            <w:gridSpan w:val="2"/>
            <w:tcBorders>
              <w:right w:val="single" w:sz="24" w:space="0" w:color="4472C4"/>
            </w:tcBorders>
          </w:tcPr>
          <w:p w14:paraId="3B3A7B0C" w14:textId="387B4437" w:rsidR="006303D5" w:rsidRPr="009E6488" w:rsidRDefault="006303D5" w:rsidP="006303D5">
            <w:pPr>
              <w:rPr>
                <w:rFonts w:asciiTheme="majorHAnsi" w:hAnsiTheme="majorHAnsi" w:cstheme="majorHAnsi"/>
                <w:sz w:val="16"/>
                <w:szCs w:val="16"/>
              </w:rPr>
            </w:pPr>
            <w:r w:rsidRPr="009E6488">
              <w:rPr>
                <w:rStyle w:val="Strong"/>
                <w:rFonts w:asciiTheme="majorHAnsi" w:hAnsiTheme="majorHAnsi" w:cstheme="majorHAnsi"/>
                <w:color w:val="2A2D31"/>
                <w:sz w:val="16"/>
                <w:szCs w:val="16"/>
              </w:rPr>
              <w:t>1b</w:t>
            </w:r>
            <w:r w:rsidRPr="009E6488">
              <w:rPr>
                <w:rFonts w:asciiTheme="majorHAnsi" w:hAnsiTheme="majorHAnsi" w:cstheme="majorHAnsi"/>
                <w:sz w:val="16"/>
                <w:szCs w:val="16"/>
              </w:rPr>
              <w:t xml:space="preserve"> identify / explain key aspects of fiction and non-fiction texts, such as characters, events, titles and information</w:t>
            </w:r>
          </w:p>
          <w:p w14:paraId="6BBB709B" w14:textId="77777777" w:rsidR="006303D5" w:rsidRPr="009E6488" w:rsidRDefault="002920A0" w:rsidP="00C07106">
            <w:pPr>
              <w:rPr>
                <w:rFonts w:asciiTheme="majorHAnsi" w:hAnsiTheme="majorHAnsi" w:cstheme="majorHAnsi"/>
                <w:sz w:val="16"/>
                <w:szCs w:val="16"/>
              </w:rPr>
            </w:pPr>
            <w:r w:rsidRPr="009E6488">
              <w:rPr>
                <w:rStyle w:val="Strong"/>
                <w:rFonts w:asciiTheme="majorHAnsi" w:hAnsiTheme="majorHAnsi" w:cstheme="majorHAnsi"/>
                <w:color w:val="2A2D31"/>
                <w:sz w:val="16"/>
                <w:szCs w:val="16"/>
              </w:rPr>
              <w:t>1e</w:t>
            </w:r>
            <w:r w:rsidRPr="009E6488">
              <w:rPr>
                <w:rFonts w:asciiTheme="majorHAnsi" w:hAnsiTheme="majorHAnsi" w:cstheme="majorHAnsi"/>
                <w:sz w:val="16"/>
                <w:szCs w:val="16"/>
              </w:rPr>
              <w:t xml:space="preserve"> predict what might happen on the basis of what has been read so far</w:t>
            </w:r>
          </w:p>
          <w:p w14:paraId="50E306EB" w14:textId="10DBD2E9" w:rsidR="00C84BEE" w:rsidRPr="009E6488" w:rsidRDefault="00C84BEE" w:rsidP="00C07106">
            <w:pPr>
              <w:rPr>
                <w:rFonts w:asciiTheme="majorHAnsi" w:hAnsiTheme="majorHAnsi" w:cstheme="majorHAnsi"/>
                <w:b/>
                <w:sz w:val="16"/>
                <w:szCs w:val="16"/>
              </w:rPr>
            </w:pPr>
            <w:r w:rsidRPr="009E6488">
              <w:rPr>
                <w:rStyle w:val="Strong"/>
                <w:rFonts w:asciiTheme="majorHAnsi" w:hAnsiTheme="majorHAnsi" w:cstheme="majorHAnsi"/>
                <w:color w:val="2A2D31"/>
                <w:sz w:val="16"/>
                <w:szCs w:val="16"/>
              </w:rPr>
              <w:t>1d</w:t>
            </w:r>
            <w:r w:rsidRPr="009E6488">
              <w:rPr>
                <w:rFonts w:asciiTheme="majorHAnsi" w:hAnsiTheme="majorHAnsi" w:cstheme="majorHAnsi"/>
                <w:sz w:val="16"/>
                <w:szCs w:val="16"/>
              </w:rPr>
              <w:t xml:space="preserve"> make inferences from the text</w:t>
            </w:r>
          </w:p>
        </w:tc>
        <w:tc>
          <w:tcPr>
            <w:tcW w:w="2564" w:type="dxa"/>
            <w:gridSpan w:val="2"/>
            <w:tcBorders>
              <w:left w:val="single" w:sz="24" w:space="0" w:color="4472C4"/>
              <w:right w:val="single" w:sz="24" w:space="0" w:color="4472C4"/>
            </w:tcBorders>
          </w:tcPr>
          <w:p w14:paraId="1BEEBA89" w14:textId="77777777" w:rsidR="00167C65" w:rsidRPr="00167C65" w:rsidRDefault="00167C65" w:rsidP="00167C65">
            <w:pPr>
              <w:rPr>
                <w:rFonts w:asciiTheme="majorHAnsi" w:hAnsiTheme="majorHAnsi" w:cstheme="majorHAnsi"/>
                <w:sz w:val="16"/>
                <w:szCs w:val="16"/>
              </w:rPr>
            </w:pPr>
            <w:r w:rsidRPr="00167C65">
              <w:rPr>
                <w:rStyle w:val="Strong"/>
                <w:rFonts w:asciiTheme="majorHAnsi" w:hAnsiTheme="majorHAnsi" w:cstheme="majorHAnsi"/>
                <w:color w:val="2A2D31"/>
                <w:sz w:val="16"/>
                <w:szCs w:val="16"/>
              </w:rPr>
              <w:t>1a</w:t>
            </w:r>
            <w:r w:rsidRPr="00167C65">
              <w:rPr>
                <w:rFonts w:asciiTheme="majorHAnsi" w:hAnsiTheme="majorHAnsi" w:cstheme="majorHAnsi"/>
                <w:sz w:val="16"/>
                <w:szCs w:val="16"/>
              </w:rPr>
              <w:t xml:space="preserve"> draw on knowledge of vocabulary to understand texts</w:t>
            </w:r>
          </w:p>
          <w:p w14:paraId="761F7D9D" w14:textId="6C1FB87D" w:rsidR="006303D5" w:rsidRDefault="006303D5" w:rsidP="006303D5">
            <w:pPr>
              <w:rPr>
                <w:rFonts w:asciiTheme="majorHAnsi" w:hAnsiTheme="majorHAnsi" w:cstheme="majorHAnsi"/>
                <w:sz w:val="16"/>
                <w:szCs w:val="16"/>
              </w:rPr>
            </w:pPr>
            <w:r w:rsidRPr="009E6488">
              <w:rPr>
                <w:rStyle w:val="Strong"/>
                <w:rFonts w:asciiTheme="majorHAnsi" w:hAnsiTheme="majorHAnsi" w:cstheme="majorHAnsi"/>
                <w:color w:val="2A2D31"/>
                <w:sz w:val="16"/>
                <w:szCs w:val="16"/>
              </w:rPr>
              <w:t>1b</w:t>
            </w:r>
            <w:r w:rsidRPr="009E6488">
              <w:rPr>
                <w:rFonts w:asciiTheme="majorHAnsi" w:hAnsiTheme="majorHAnsi" w:cstheme="majorHAnsi"/>
                <w:sz w:val="16"/>
                <w:szCs w:val="16"/>
              </w:rPr>
              <w:t xml:space="preserve"> identify / explain key aspects of fiction and non-fiction texts, such as characters, events, titles and information</w:t>
            </w:r>
          </w:p>
          <w:p w14:paraId="17F594AA" w14:textId="55DD6A85" w:rsidR="00E77841" w:rsidRDefault="00E77841" w:rsidP="006303D5">
            <w:pPr>
              <w:rPr>
                <w:rFonts w:asciiTheme="majorHAnsi" w:hAnsiTheme="majorHAnsi" w:cstheme="majorHAnsi"/>
                <w:sz w:val="16"/>
                <w:szCs w:val="16"/>
              </w:rPr>
            </w:pPr>
            <w:r w:rsidRPr="009E6488">
              <w:rPr>
                <w:rStyle w:val="Strong"/>
                <w:rFonts w:asciiTheme="majorHAnsi" w:hAnsiTheme="majorHAnsi" w:cstheme="majorHAnsi"/>
                <w:color w:val="2A2D31"/>
                <w:sz w:val="16"/>
                <w:szCs w:val="16"/>
              </w:rPr>
              <w:t>1d</w:t>
            </w:r>
            <w:r w:rsidRPr="009E6488">
              <w:rPr>
                <w:rFonts w:asciiTheme="majorHAnsi" w:hAnsiTheme="majorHAnsi" w:cstheme="majorHAnsi"/>
                <w:sz w:val="16"/>
                <w:szCs w:val="16"/>
              </w:rPr>
              <w:t xml:space="preserve"> make inferences from the text</w:t>
            </w:r>
          </w:p>
          <w:p w14:paraId="0AF0C8B6" w14:textId="0528D65F" w:rsidR="006303D5" w:rsidRPr="009E6488" w:rsidRDefault="00EA2253" w:rsidP="00EA2253">
            <w:pPr>
              <w:rPr>
                <w:rFonts w:asciiTheme="majorHAnsi" w:hAnsiTheme="majorHAnsi" w:cstheme="majorHAnsi"/>
                <w:sz w:val="16"/>
                <w:szCs w:val="16"/>
              </w:rPr>
            </w:pPr>
            <w:r w:rsidRPr="009E6488">
              <w:rPr>
                <w:rStyle w:val="Strong"/>
                <w:rFonts w:asciiTheme="majorHAnsi" w:hAnsiTheme="majorHAnsi" w:cstheme="majorHAnsi"/>
                <w:color w:val="2A2D31"/>
                <w:sz w:val="16"/>
                <w:szCs w:val="16"/>
              </w:rPr>
              <w:t>1e</w:t>
            </w:r>
            <w:r w:rsidRPr="009E6488">
              <w:rPr>
                <w:rFonts w:asciiTheme="majorHAnsi" w:hAnsiTheme="majorHAnsi" w:cstheme="majorHAnsi"/>
                <w:sz w:val="16"/>
                <w:szCs w:val="16"/>
              </w:rPr>
              <w:t xml:space="preserve"> predict what might happen on the basis of what has been read so far</w:t>
            </w:r>
          </w:p>
        </w:tc>
        <w:tc>
          <w:tcPr>
            <w:tcW w:w="2563" w:type="dxa"/>
            <w:gridSpan w:val="2"/>
            <w:tcBorders>
              <w:left w:val="single" w:sz="24" w:space="0" w:color="4472C4"/>
              <w:right w:val="single" w:sz="24" w:space="0" w:color="4472C4"/>
            </w:tcBorders>
          </w:tcPr>
          <w:p w14:paraId="20D7EEFB" w14:textId="77777777" w:rsidR="006303D5" w:rsidRPr="009E6488" w:rsidRDefault="006303D5" w:rsidP="006303D5">
            <w:pPr>
              <w:rPr>
                <w:rFonts w:asciiTheme="majorHAnsi" w:hAnsiTheme="majorHAnsi" w:cstheme="majorHAnsi"/>
                <w:sz w:val="16"/>
                <w:szCs w:val="16"/>
              </w:rPr>
            </w:pPr>
            <w:r w:rsidRPr="009E6488">
              <w:rPr>
                <w:rStyle w:val="Strong"/>
                <w:rFonts w:asciiTheme="majorHAnsi" w:hAnsiTheme="majorHAnsi" w:cstheme="majorHAnsi"/>
                <w:color w:val="2A2D31"/>
                <w:sz w:val="16"/>
                <w:szCs w:val="16"/>
              </w:rPr>
              <w:t>1b</w:t>
            </w:r>
            <w:r w:rsidRPr="009E6488">
              <w:rPr>
                <w:rFonts w:asciiTheme="majorHAnsi" w:hAnsiTheme="majorHAnsi" w:cstheme="majorHAnsi"/>
                <w:sz w:val="16"/>
                <w:szCs w:val="16"/>
              </w:rPr>
              <w:t xml:space="preserve"> identify / explain key aspects of fiction and non-fiction texts, such as characters, events, titles and information</w:t>
            </w:r>
          </w:p>
          <w:p w14:paraId="4C259265" w14:textId="77777777" w:rsidR="006303D5" w:rsidRDefault="00A915D2" w:rsidP="002920A0">
            <w:pPr>
              <w:rPr>
                <w:rFonts w:asciiTheme="majorHAnsi" w:hAnsiTheme="majorHAnsi" w:cstheme="majorHAnsi"/>
                <w:sz w:val="16"/>
                <w:szCs w:val="16"/>
              </w:rPr>
            </w:pPr>
            <w:r w:rsidRPr="009E6488">
              <w:rPr>
                <w:rStyle w:val="Strong"/>
                <w:rFonts w:asciiTheme="majorHAnsi" w:hAnsiTheme="majorHAnsi" w:cstheme="majorHAnsi"/>
                <w:color w:val="2A2D31"/>
                <w:sz w:val="16"/>
                <w:szCs w:val="16"/>
              </w:rPr>
              <w:t>1c</w:t>
            </w:r>
            <w:r w:rsidRPr="009E6488">
              <w:rPr>
                <w:rFonts w:asciiTheme="majorHAnsi" w:hAnsiTheme="majorHAnsi" w:cstheme="majorHAnsi"/>
                <w:sz w:val="16"/>
                <w:szCs w:val="16"/>
              </w:rPr>
              <w:t xml:space="preserve"> identify and explain the sequence of events in texts   </w:t>
            </w:r>
          </w:p>
          <w:p w14:paraId="35FA1339" w14:textId="586E143E" w:rsidR="00E77841" w:rsidRPr="009E6488" w:rsidRDefault="00E77841" w:rsidP="002920A0">
            <w:pPr>
              <w:rPr>
                <w:rFonts w:asciiTheme="majorHAnsi" w:hAnsiTheme="majorHAnsi" w:cstheme="majorHAnsi"/>
                <w:sz w:val="16"/>
                <w:szCs w:val="16"/>
              </w:rPr>
            </w:pPr>
            <w:r w:rsidRPr="009E6488">
              <w:rPr>
                <w:rStyle w:val="Strong"/>
                <w:rFonts w:asciiTheme="majorHAnsi" w:hAnsiTheme="majorHAnsi" w:cstheme="majorHAnsi"/>
                <w:color w:val="2A2D31"/>
                <w:sz w:val="16"/>
                <w:szCs w:val="16"/>
              </w:rPr>
              <w:t>1d</w:t>
            </w:r>
            <w:r w:rsidRPr="009E6488">
              <w:rPr>
                <w:rFonts w:asciiTheme="majorHAnsi" w:hAnsiTheme="majorHAnsi" w:cstheme="majorHAnsi"/>
                <w:sz w:val="16"/>
                <w:szCs w:val="16"/>
              </w:rPr>
              <w:t xml:space="preserve"> make inferences from the text</w:t>
            </w:r>
          </w:p>
        </w:tc>
        <w:tc>
          <w:tcPr>
            <w:tcW w:w="2563" w:type="dxa"/>
            <w:gridSpan w:val="2"/>
            <w:tcBorders>
              <w:left w:val="single" w:sz="24" w:space="0" w:color="4472C4"/>
              <w:right w:val="single" w:sz="24" w:space="0" w:color="4472C4"/>
            </w:tcBorders>
          </w:tcPr>
          <w:p w14:paraId="1FF666F7" w14:textId="77777777" w:rsidR="006303D5" w:rsidRPr="009E6488" w:rsidRDefault="006303D5" w:rsidP="006303D5">
            <w:pPr>
              <w:rPr>
                <w:rFonts w:asciiTheme="majorHAnsi" w:hAnsiTheme="majorHAnsi" w:cstheme="majorHAnsi"/>
                <w:sz w:val="16"/>
                <w:szCs w:val="16"/>
              </w:rPr>
            </w:pPr>
            <w:r w:rsidRPr="009E6488">
              <w:rPr>
                <w:rStyle w:val="Strong"/>
                <w:rFonts w:asciiTheme="majorHAnsi" w:hAnsiTheme="majorHAnsi" w:cstheme="majorHAnsi"/>
                <w:color w:val="2A2D31"/>
                <w:sz w:val="16"/>
                <w:szCs w:val="16"/>
              </w:rPr>
              <w:t>1b</w:t>
            </w:r>
            <w:r w:rsidRPr="009E6488">
              <w:rPr>
                <w:rFonts w:asciiTheme="majorHAnsi" w:hAnsiTheme="majorHAnsi" w:cstheme="majorHAnsi"/>
                <w:sz w:val="16"/>
                <w:szCs w:val="16"/>
              </w:rPr>
              <w:t xml:space="preserve"> identify / explain key aspects of fiction and non-fiction texts, such as characters, events, titles and information</w:t>
            </w:r>
          </w:p>
          <w:p w14:paraId="5AD7C7A5" w14:textId="77777777" w:rsidR="006303D5" w:rsidRDefault="00AB46EE" w:rsidP="006303D5">
            <w:pPr>
              <w:rPr>
                <w:rFonts w:asciiTheme="majorHAnsi" w:hAnsiTheme="majorHAnsi" w:cstheme="majorHAnsi"/>
                <w:sz w:val="16"/>
                <w:szCs w:val="16"/>
              </w:rPr>
            </w:pPr>
            <w:r w:rsidRPr="009E6488">
              <w:rPr>
                <w:rStyle w:val="Strong"/>
                <w:rFonts w:asciiTheme="majorHAnsi" w:hAnsiTheme="majorHAnsi" w:cstheme="majorHAnsi"/>
                <w:color w:val="2A2D31"/>
                <w:sz w:val="16"/>
                <w:szCs w:val="16"/>
              </w:rPr>
              <w:t>1d</w:t>
            </w:r>
            <w:r w:rsidRPr="009E6488">
              <w:rPr>
                <w:rFonts w:asciiTheme="majorHAnsi" w:hAnsiTheme="majorHAnsi" w:cstheme="majorHAnsi"/>
                <w:sz w:val="16"/>
                <w:szCs w:val="16"/>
              </w:rPr>
              <w:t xml:space="preserve"> make inferences from the text</w:t>
            </w:r>
          </w:p>
          <w:p w14:paraId="1A2061C7" w14:textId="19814AC2" w:rsidR="00E77841" w:rsidRPr="009E6488" w:rsidRDefault="00E77841" w:rsidP="006303D5">
            <w:pPr>
              <w:rPr>
                <w:rFonts w:asciiTheme="majorHAnsi" w:hAnsiTheme="majorHAnsi" w:cstheme="majorHAnsi"/>
                <w:sz w:val="16"/>
                <w:szCs w:val="16"/>
              </w:rPr>
            </w:pPr>
          </w:p>
        </w:tc>
        <w:tc>
          <w:tcPr>
            <w:tcW w:w="2563" w:type="dxa"/>
            <w:gridSpan w:val="3"/>
            <w:tcBorders>
              <w:left w:val="single" w:sz="24" w:space="0" w:color="4472C4"/>
              <w:right w:val="single" w:sz="24" w:space="0" w:color="4472C4"/>
            </w:tcBorders>
          </w:tcPr>
          <w:p w14:paraId="1133F4F8" w14:textId="77777777" w:rsidR="006303D5" w:rsidRPr="009E6488" w:rsidRDefault="006303D5" w:rsidP="006303D5">
            <w:pPr>
              <w:rPr>
                <w:rFonts w:asciiTheme="majorHAnsi" w:hAnsiTheme="majorHAnsi" w:cstheme="majorHAnsi"/>
                <w:sz w:val="16"/>
                <w:szCs w:val="16"/>
              </w:rPr>
            </w:pPr>
            <w:r w:rsidRPr="009E6488">
              <w:rPr>
                <w:rStyle w:val="Strong"/>
                <w:rFonts w:asciiTheme="majorHAnsi" w:hAnsiTheme="majorHAnsi" w:cstheme="majorHAnsi"/>
                <w:color w:val="2A2D31"/>
                <w:sz w:val="16"/>
                <w:szCs w:val="16"/>
              </w:rPr>
              <w:t>1b</w:t>
            </w:r>
            <w:r w:rsidRPr="009E6488">
              <w:rPr>
                <w:rFonts w:asciiTheme="majorHAnsi" w:hAnsiTheme="majorHAnsi" w:cstheme="majorHAnsi"/>
                <w:sz w:val="16"/>
                <w:szCs w:val="16"/>
              </w:rPr>
              <w:t xml:space="preserve"> identify / explain key aspects of fiction and non-fiction texts, such as characters, events, titles and information</w:t>
            </w:r>
          </w:p>
          <w:p w14:paraId="418DB4CA" w14:textId="77777777" w:rsidR="006303D5" w:rsidRDefault="00AB46EE" w:rsidP="006303D5">
            <w:pPr>
              <w:rPr>
                <w:rFonts w:asciiTheme="majorHAnsi" w:hAnsiTheme="majorHAnsi" w:cstheme="majorHAnsi"/>
                <w:sz w:val="16"/>
                <w:szCs w:val="16"/>
              </w:rPr>
            </w:pPr>
            <w:r w:rsidRPr="009E6488">
              <w:rPr>
                <w:rStyle w:val="Strong"/>
                <w:rFonts w:asciiTheme="majorHAnsi" w:hAnsiTheme="majorHAnsi" w:cstheme="majorHAnsi"/>
                <w:color w:val="2A2D31"/>
                <w:sz w:val="16"/>
                <w:szCs w:val="16"/>
              </w:rPr>
              <w:t>1d</w:t>
            </w:r>
            <w:r w:rsidRPr="009E6488">
              <w:rPr>
                <w:rFonts w:asciiTheme="majorHAnsi" w:hAnsiTheme="majorHAnsi" w:cstheme="majorHAnsi"/>
                <w:sz w:val="16"/>
                <w:szCs w:val="16"/>
              </w:rPr>
              <w:t xml:space="preserve"> make inferences from the text</w:t>
            </w:r>
          </w:p>
          <w:p w14:paraId="75E8FC7F" w14:textId="28C25042" w:rsidR="00E77841" w:rsidRPr="00E77841" w:rsidRDefault="00E77841" w:rsidP="006303D5">
            <w:pPr>
              <w:rPr>
                <w:rFonts w:asciiTheme="majorHAnsi" w:hAnsiTheme="majorHAnsi" w:cstheme="majorHAnsi"/>
                <w:b/>
                <w:bCs/>
                <w:sz w:val="16"/>
                <w:szCs w:val="16"/>
              </w:rPr>
            </w:pPr>
          </w:p>
        </w:tc>
        <w:tc>
          <w:tcPr>
            <w:tcW w:w="2570" w:type="dxa"/>
            <w:tcBorders>
              <w:left w:val="single" w:sz="24" w:space="0" w:color="4472C4"/>
            </w:tcBorders>
          </w:tcPr>
          <w:p w14:paraId="78099850" w14:textId="745D87CA" w:rsidR="006303D5" w:rsidRDefault="006303D5" w:rsidP="006303D5">
            <w:pPr>
              <w:rPr>
                <w:rFonts w:asciiTheme="majorHAnsi" w:hAnsiTheme="majorHAnsi" w:cstheme="majorHAnsi"/>
                <w:sz w:val="16"/>
                <w:szCs w:val="16"/>
              </w:rPr>
            </w:pPr>
            <w:r w:rsidRPr="009E6488">
              <w:rPr>
                <w:rStyle w:val="Strong"/>
                <w:rFonts w:asciiTheme="majorHAnsi" w:hAnsiTheme="majorHAnsi" w:cstheme="majorHAnsi"/>
                <w:color w:val="2A2D31"/>
                <w:sz w:val="16"/>
                <w:szCs w:val="16"/>
              </w:rPr>
              <w:t>1b</w:t>
            </w:r>
            <w:r w:rsidRPr="009E6488">
              <w:rPr>
                <w:rFonts w:asciiTheme="majorHAnsi" w:hAnsiTheme="majorHAnsi" w:cstheme="majorHAnsi"/>
                <w:sz w:val="16"/>
                <w:szCs w:val="16"/>
              </w:rPr>
              <w:t xml:space="preserve"> identify / explain key aspects of fiction and non-fiction texts, such as characters, events, titles and information</w:t>
            </w:r>
          </w:p>
          <w:p w14:paraId="432F4B7D" w14:textId="086FE509" w:rsidR="00E77841" w:rsidRPr="009E6488" w:rsidRDefault="00E77841" w:rsidP="006303D5">
            <w:pPr>
              <w:rPr>
                <w:rFonts w:asciiTheme="majorHAnsi" w:hAnsiTheme="majorHAnsi" w:cstheme="majorHAnsi"/>
                <w:sz w:val="16"/>
                <w:szCs w:val="16"/>
              </w:rPr>
            </w:pPr>
            <w:r w:rsidRPr="009E6488">
              <w:rPr>
                <w:rStyle w:val="Strong"/>
                <w:rFonts w:asciiTheme="majorHAnsi" w:hAnsiTheme="majorHAnsi" w:cstheme="majorHAnsi"/>
                <w:color w:val="2A2D31"/>
                <w:sz w:val="16"/>
                <w:szCs w:val="16"/>
              </w:rPr>
              <w:t>1d</w:t>
            </w:r>
            <w:r w:rsidRPr="009E6488">
              <w:rPr>
                <w:rFonts w:asciiTheme="majorHAnsi" w:hAnsiTheme="majorHAnsi" w:cstheme="majorHAnsi"/>
                <w:sz w:val="16"/>
                <w:szCs w:val="16"/>
              </w:rPr>
              <w:t xml:space="preserve"> make inferences from the text</w:t>
            </w:r>
          </w:p>
          <w:p w14:paraId="6B095B82" w14:textId="122223B9" w:rsidR="006303D5" w:rsidRPr="009E6488" w:rsidRDefault="006303D5" w:rsidP="006303D5">
            <w:pPr>
              <w:rPr>
                <w:rFonts w:asciiTheme="majorHAnsi" w:hAnsiTheme="majorHAnsi" w:cstheme="majorHAnsi"/>
                <w:b/>
                <w:sz w:val="16"/>
                <w:szCs w:val="16"/>
              </w:rPr>
            </w:pPr>
          </w:p>
        </w:tc>
      </w:tr>
      <w:tr w:rsidR="00B72116" w:rsidRPr="00F8677E" w14:paraId="5A870B6E" w14:textId="77777777" w:rsidTr="001D7DA3">
        <w:trPr>
          <w:trHeight w:val="312"/>
        </w:trPr>
        <w:tc>
          <w:tcPr>
            <w:tcW w:w="15391" w:type="dxa"/>
            <w:gridSpan w:val="12"/>
            <w:shd w:val="clear" w:color="auto" w:fill="F49800"/>
          </w:tcPr>
          <w:p w14:paraId="7F5427C7" w14:textId="77777777" w:rsidR="00B72116" w:rsidRPr="00500597" w:rsidRDefault="00B72116" w:rsidP="00B72116">
            <w:pPr>
              <w:jc w:val="center"/>
              <w:rPr>
                <w:rFonts w:asciiTheme="majorHAnsi" w:hAnsiTheme="majorHAnsi" w:cstheme="majorHAnsi"/>
                <w:b/>
                <w:sz w:val="28"/>
                <w:szCs w:val="28"/>
              </w:rPr>
            </w:pPr>
            <w:r w:rsidRPr="00500597">
              <w:rPr>
                <w:rFonts w:asciiTheme="majorHAnsi" w:hAnsiTheme="majorHAnsi" w:cstheme="majorHAnsi"/>
                <w:b/>
                <w:sz w:val="28"/>
                <w:szCs w:val="28"/>
              </w:rPr>
              <w:t>Reading Terminology for Pupils</w:t>
            </w:r>
          </w:p>
        </w:tc>
      </w:tr>
      <w:tr w:rsidR="00B72116" w:rsidRPr="00F8677E" w14:paraId="4EE5281F" w14:textId="77777777" w:rsidTr="001D7DA3">
        <w:trPr>
          <w:trHeight w:val="312"/>
        </w:trPr>
        <w:tc>
          <w:tcPr>
            <w:tcW w:w="15391" w:type="dxa"/>
            <w:gridSpan w:val="12"/>
          </w:tcPr>
          <w:p w14:paraId="4B4958C5" w14:textId="3CF813C1" w:rsidR="00B72116" w:rsidRPr="00775DA7" w:rsidRDefault="00B72116" w:rsidP="00B72116">
            <w:pPr>
              <w:jc w:val="center"/>
              <w:rPr>
                <w:rFonts w:asciiTheme="minorHAnsi" w:hAnsiTheme="minorHAnsi" w:cstheme="minorHAnsi"/>
                <w:b/>
                <w:bCs/>
                <w:sz w:val="16"/>
                <w:szCs w:val="16"/>
              </w:rPr>
            </w:pPr>
            <w:r>
              <w:rPr>
                <w:rFonts w:asciiTheme="minorHAnsi" w:hAnsiTheme="minorHAnsi" w:cstheme="minorHAnsi"/>
                <w:b/>
                <w:bCs/>
                <w:sz w:val="16"/>
                <w:szCs w:val="16"/>
              </w:rPr>
              <w:t>Building on Previous Year and throughout Year 2 focus on:</w:t>
            </w:r>
          </w:p>
          <w:p w14:paraId="09CE6AD5" w14:textId="5B2C15D5" w:rsidR="00B72116" w:rsidRPr="00A66FB5" w:rsidRDefault="00B72116" w:rsidP="00B72116">
            <w:pPr>
              <w:jc w:val="center"/>
              <w:rPr>
                <w:rFonts w:asciiTheme="minorHAnsi" w:hAnsiTheme="minorHAnsi" w:cstheme="minorHAnsi"/>
                <w:sz w:val="36"/>
                <w:szCs w:val="36"/>
              </w:rPr>
            </w:pPr>
            <w:r w:rsidRPr="00A66FB5">
              <w:rPr>
                <w:rFonts w:asciiTheme="minorHAnsi" w:hAnsiTheme="minorHAnsi" w:cstheme="minorHAnsi"/>
                <w:sz w:val="36"/>
                <w:szCs w:val="36"/>
              </w:rPr>
              <w:t>grapheme, phoneme, syllable, sequence, structure, predict, discuss, question</w:t>
            </w:r>
          </w:p>
        </w:tc>
      </w:tr>
    </w:tbl>
    <w:p w14:paraId="658AC31A" w14:textId="77777777" w:rsidR="0026798B" w:rsidRDefault="0026798B" w:rsidP="007B160C">
      <w:pPr>
        <w:rPr>
          <w:rFonts w:asciiTheme="minorHAnsi" w:hAnsiTheme="minorHAnsi" w:cstheme="minorHAnsi"/>
          <w:b/>
          <w:bCs/>
          <w:color w:val="00B0F0"/>
          <w:sz w:val="40"/>
          <w:szCs w:val="36"/>
        </w:rPr>
      </w:pPr>
    </w:p>
    <w:p w14:paraId="4F21DC87" w14:textId="77777777" w:rsidR="00500498" w:rsidRDefault="00500498" w:rsidP="007B160C">
      <w:pPr>
        <w:rPr>
          <w:rFonts w:asciiTheme="minorHAnsi" w:hAnsiTheme="minorHAnsi" w:cstheme="minorHAnsi"/>
          <w:b/>
          <w:bCs/>
          <w:color w:val="00B0F0"/>
          <w:sz w:val="40"/>
          <w:szCs w:val="36"/>
        </w:rPr>
      </w:pPr>
    </w:p>
    <w:sectPr w:rsidR="00500498" w:rsidSect="00D0765E">
      <w:footerReference w:type="default" r:id="rId12"/>
      <w:pgSz w:w="16840" w:h="11900" w:orient="landscape"/>
      <w:pgMar w:top="720" w:right="720" w:bottom="567"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0938185" w14:textId="77777777" w:rsidR="005C32F7" w:rsidRDefault="005C32F7" w:rsidP="00380FA9">
      <w:r>
        <w:separator/>
      </w:r>
    </w:p>
  </w:endnote>
  <w:endnote w:type="continuationSeparator" w:id="0">
    <w:p w14:paraId="61D1C690" w14:textId="77777777" w:rsidR="005C32F7" w:rsidRDefault="005C32F7" w:rsidP="00380FA9">
      <w:r>
        <w:continuationSeparator/>
      </w:r>
    </w:p>
  </w:endnote>
  <w:endnote w:type="continuationNotice" w:id="1">
    <w:p w14:paraId="7C185B53" w14:textId="77777777" w:rsidR="005C32F7" w:rsidRDefault="005C32F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36810C" w14:textId="0856170A" w:rsidR="005F7BCD" w:rsidRPr="001514A2" w:rsidRDefault="005F7BCD" w:rsidP="00D0765E">
    <w:pPr>
      <w:pStyle w:val="NormalWeb"/>
      <w:jc w:val="center"/>
      <w:rPr>
        <w:rFonts w:ascii="Calibri" w:hAnsi="Calibri" w:cs="Calibri"/>
        <w:color w:val="425168"/>
        <w:sz w:val="15"/>
        <w:szCs w:val="15"/>
      </w:rPr>
    </w:pPr>
    <w:r w:rsidRPr="001514A2">
      <w:rPr>
        <w:rFonts w:ascii="Calibri" w:hAnsi="Calibri" w:cs="Calibri"/>
        <w:color w:val="425168"/>
        <w:sz w:val="15"/>
        <w:szCs w:val="15"/>
      </w:rPr>
      <w:t xml:space="preserve">Copyright ©Literacy Counts Ltd. You may use this resource freely in your school or setting but it cannot be reproduced, modified or used for commercial purposes without the express permission of Literacy Counts Ltd. </w:t>
    </w:r>
    <w:r w:rsidRPr="001514A2">
      <w:rPr>
        <w:rFonts w:ascii="Calibri" w:hAnsi="Calibri" w:cs="Calibri"/>
        <w:b/>
        <w:bCs/>
        <w:color w:val="425168"/>
        <w:sz w:val="15"/>
        <w:szCs w:val="15"/>
      </w:rPr>
      <w:t>Edited Mar 2020</w:t>
    </w:r>
    <w:r w:rsidRPr="001514A2">
      <w:rPr>
        <w:rFonts w:ascii="Calibri" w:hAnsi="Calibri" w:cs="Calibri"/>
        <w:color w:val="425168"/>
        <w:sz w:val="15"/>
        <w:szCs w:val="15"/>
      </w:rPr>
      <w:t>.</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70E4DED" w14:textId="77777777" w:rsidR="005C32F7" w:rsidRDefault="005C32F7" w:rsidP="00380FA9">
      <w:r>
        <w:separator/>
      </w:r>
    </w:p>
  </w:footnote>
  <w:footnote w:type="continuationSeparator" w:id="0">
    <w:p w14:paraId="1A66D007" w14:textId="77777777" w:rsidR="005C32F7" w:rsidRDefault="005C32F7" w:rsidP="00380FA9">
      <w:r>
        <w:continuationSeparator/>
      </w:r>
    </w:p>
  </w:footnote>
  <w:footnote w:type="continuationNotice" w:id="1">
    <w:p w14:paraId="4E5F4443" w14:textId="77777777" w:rsidR="005C32F7" w:rsidRDefault="005C32F7"/>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E31826"/>
    <w:multiLevelType w:val="multilevel"/>
    <w:tmpl w:val="508C7D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98438D3"/>
    <w:multiLevelType w:val="hybridMultilevel"/>
    <w:tmpl w:val="4EEAC354"/>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2" w15:restartNumberingAfterBreak="0">
    <w:nsid w:val="1033326A"/>
    <w:multiLevelType w:val="multilevel"/>
    <w:tmpl w:val="81AE5A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70C5DD4"/>
    <w:multiLevelType w:val="hybridMultilevel"/>
    <w:tmpl w:val="A26EBF7C"/>
    <w:lvl w:ilvl="0" w:tplc="08090001">
      <w:start w:val="1"/>
      <w:numFmt w:val="bullet"/>
      <w:lvlText w:val=""/>
      <w:lvlJc w:val="left"/>
      <w:pPr>
        <w:ind w:left="720" w:hanging="360"/>
      </w:pPr>
      <w:rPr>
        <w:rFonts w:ascii="Symbol" w:hAnsi="Symbol" w:cs="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4" w15:restartNumberingAfterBreak="0">
    <w:nsid w:val="1DB67854"/>
    <w:multiLevelType w:val="multilevel"/>
    <w:tmpl w:val="22D6F0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FF377E5"/>
    <w:multiLevelType w:val="hybridMultilevel"/>
    <w:tmpl w:val="C908AA50"/>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6" w15:restartNumberingAfterBreak="0">
    <w:nsid w:val="2C4161F2"/>
    <w:multiLevelType w:val="multilevel"/>
    <w:tmpl w:val="B6349C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1391EA4"/>
    <w:multiLevelType w:val="hybridMultilevel"/>
    <w:tmpl w:val="7A9E9B3C"/>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8" w15:restartNumberingAfterBreak="0">
    <w:nsid w:val="322D3602"/>
    <w:multiLevelType w:val="multilevel"/>
    <w:tmpl w:val="4432BC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67441C7"/>
    <w:multiLevelType w:val="multilevel"/>
    <w:tmpl w:val="584E44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D1624C6"/>
    <w:multiLevelType w:val="hybridMultilevel"/>
    <w:tmpl w:val="CE26379E"/>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11" w15:restartNumberingAfterBreak="0">
    <w:nsid w:val="42E643CA"/>
    <w:multiLevelType w:val="hybridMultilevel"/>
    <w:tmpl w:val="B8D2EB24"/>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12" w15:restartNumberingAfterBreak="0">
    <w:nsid w:val="48966E45"/>
    <w:multiLevelType w:val="hybridMultilevel"/>
    <w:tmpl w:val="3640BB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2FC66B5"/>
    <w:multiLevelType w:val="multilevel"/>
    <w:tmpl w:val="D72687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5E873701"/>
    <w:multiLevelType w:val="hybridMultilevel"/>
    <w:tmpl w:val="D06E8B3C"/>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12812BC"/>
    <w:multiLevelType w:val="hybridMultilevel"/>
    <w:tmpl w:val="EF7C1AB0"/>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16" w15:restartNumberingAfterBreak="0">
    <w:nsid w:val="65D207B8"/>
    <w:multiLevelType w:val="hybridMultilevel"/>
    <w:tmpl w:val="B04287D6"/>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17" w15:restartNumberingAfterBreak="0">
    <w:nsid w:val="67F27146"/>
    <w:multiLevelType w:val="hybridMultilevel"/>
    <w:tmpl w:val="99DACE4E"/>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18" w15:restartNumberingAfterBreak="0">
    <w:nsid w:val="738455C6"/>
    <w:multiLevelType w:val="hybridMultilevel"/>
    <w:tmpl w:val="093A70FC"/>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44A045D"/>
    <w:multiLevelType w:val="hybridMultilevel"/>
    <w:tmpl w:val="106659A6"/>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20" w15:restartNumberingAfterBreak="0">
    <w:nsid w:val="744C54E0"/>
    <w:multiLevelType w:val="hybridMultilevel"/>
    <w:tmpl w:val="089466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0"/>
  </w:num>
  <w:num w:numId="2">
    <w:abstractNumId w:val="17"/>
  </w:num>
  <w:num w:numId="3">
    <w:abstractNumId w:val="12"/>
  </w:num>
  <w:num w:numId="4">
    <w:abstractNumId w:val="18"/>
  </w:num>
  <w:num w:numId="5">
    <w:abstractNumId w:val="14"/>
  </w:num>
  <w:num w:numId="6">
    <w:abstractNumId w:val="0"/>
  </w:num>
  <w:num w:numId="7">
    <w:abstractNumId w:val="2"/>
  </w:num>
  <w:num w:numId="8">
    <w:abstractNumId w:val="9"/>
  </w:num>
  <w:num w:numId="9">
    <w:abstractNumId w:val="6"/>
  </w:num>
  <w:num w:numId="10">
    <w:abstractNumId w:val="4"/>
  </w:num>
  <w:num w:numId="11">
    <w:abstractNumId w:val="3"/>
  </w:num>
  <w:num w:numId="12">
    <w:abstractNumId w:val="8"/>
  </w:num>
  <w:num w:numId="13">
    <w:abstractNumId w:val="13"/>
  </w:num>
  <w:num w:numId="14">
    <w:abstractNumId w:val="7"/>
  </w:num>
  <w:num w:numId="15">
    <w:abstractNumId w:val="1"/>
  </w:num>
  <w:num w:numId="16">
    <w:abstractNumId w:val="16"/>
  </w:num>
  <w:num w:numId="17">
    <w:abstractNumId w:val="19"/>
  </w:num>
  <w:num w:numId="18">
    <w:abstractNumId w:val="15"/>
  </w:num>
  <w:num w:numId="19">
    <w:abstractNumId w:val="11"/>
  </w:num>
  <w:num w:numId="20">
    <w:abstractNumId w:val="5"/>
  </w:num>
  <w:num w:numId="2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characterSpacingControl w:val="doNotCompress"/>
  <w:savePreviewPicture/>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24C7"/>
    <w:rsid w:val="00000017"/>
    <w:rsid w:val="000051CA"/>
    <w:rsid w:val="00006CB8"/>
    <w:rsid w:val="00013CB5"/>
    <w:rsid w:val="000214AF"/>
    <w:rsid w:val="000231AE"/>
    <w:rsid w:val="00023631"/>
    <w:rsid w:val="0002395D"/>
    <w:rsid w:val="0003102A"/>
    <w:rsid w:val="00031F7A"/>
    <w:rsid w:val="00034E3A"/>
    <w:rsid w:val="000401C4"/>
    <w:rsid w:val="000402C6"/>
    <w:rsid w:val="00040E24"/>
    <w:rsid w:val="000413E3"/>
    <w:rsid w:val="00044E64"/>
    <w:rsid w:val="00045A4B"/>
    <w:rsid w:val="00046189"/>
    <w:rsid w:val="00046913"/>
    <w:rsid w:val="00046BDD"/>
    <w:rsid w:val="00047B42"/>
    <w:rsid w:val="00047BFD"/>
    <w:rsid w:val="000531CF"/>
    <w:rsid w:val="00055355"/>
    <w:rsid w:val="00060BB4"/>
    <w:rsid w:val="00063324"/>
    <w:rsid w:val="00063BC8"/>
    <w:rsid w:val="00063DD6"/>
    <w:rsid w:val="00064722"/>
    <w:rsid w:val="00066223"/>
    <w:rsid w:val="00066D04"/>
    <w:rsid w:val="000678D8"/>
    <w:rsid w:val="00070D4C"/>
    <w:rsid w:val="000713DC"/>
    <w:rsid w:val="00072747"/>
    <w:rsid w:val="00074E15"/>
    <w:rsid w:val="00076989"/>
    <w:rsid w:val="0007757A"/>
    <w:rsid w:val="000801B1"/>
    <w:rsid w:val="00080ED5"/>
    <w:rsid w:val="000817E2"/>
    <w:rsid w:val="00083CBA"/>
    <w:rsid w:val="00083D0D"/>
    <w:rsid w:val="00083D3D"/>
    <w:rsid w:val="00084EE1"/>
    <w:rsid w:val="00087277"/>
    <w:rsid w:val="00087966"/>
    <w:rsid w:val="00087CB4"/>
    <w:rsid w:val="000909E0"/>
    <w:rsid w:val="00090D70"/>
    <w:rsid w:val="000956F8"/>
    <w:rsid w:val="000A07D5"/>
    <w:rsid w:val="000A2B2C"/>
    <w:rsid w:val="000A6AE0"/>
    <w:rsid w:val="000A747A"/>
    <w:rsid w:val="000A7E83"/>
    <w:rsid w:val="000B25AB"/>
    <w:rsid w:val="000B427C"/>
    <w:rsid w:val="000B5B2A"/>
    <w:rsid w:val="000B700D"/>
    <w:rsid w:val="000B7148"/>
    <w:rsid w:val="000C0127"/>
    <w:rsid w:val="000C02C2"/>
    <w:rsid w:val="000C27EC"/>
    <w:rsid w:val="000C7AEB"/>
    <w:rsid w:val="000D00D2"/>
    <w:rsid w:val="000D213B"/>
    <w:rsid w:val="000E52D2"/>
    <w:rsid w:val="000E59C7"/>
    <w:rsid w:val="000E65EE"/>
    <w:rsid w:val="000E6A33"/>
    <w:rsid w:val="000E7489"/>
    <w:rsid w:val="000F005D"/>
    <w:rsid w:val="000F21F3"/>
    <w:rsid w:val="000F532E"/>
    <w:rsid w:val="000F6280"/>
    <w:rsid w:val="000F6CE0"/>
    <w:rsid w:val="000F6D8B"/>
    <w:rsid w:val="000F731C"/>
    <w:rsid w:val="000F757C"/>
    <w:rsid w:val="000F7D93"/>
    <w:rsid w:val="00100760"/>
    <w:rsid w:val="00105F43"/>
    <w:rsid w:val="00106785"/>
    <w:rsid w:val="001073D1"/>
    <w:rsid w:val="0011103B"/>
    <w:rsid w:val="0011136E"/>
    <w:rsid w:val="00111933"/>
    <w:rsid w:val="0011304D"/>
    <w:rsid w:val="00114E5F"/>
    <w:rsid w:val="001175FB"/>
    <w:rsid w:val="0012263A"/>
    <w:rsid w:val="00124F63"/>
    <w:rsid w:val="00133954"/>
    <w:rsid w:val="00133AE7"/>
    <w:rsid w:val="00134B84"/>
    <w:rsid w:val="001365D5"/>
    <w:rsid w:val="00137D54"/>
    <w:rsid w:val="0014000D"/>
    <w:rsid w:val="00140DBF"/>
    <w:rsid w:val="00141151"/>
    <w:rsid w:val="001434BF"/>
    <w:rsid w:val="001467DD"/>
    <w:rsid w:val="0015068D"/>
    <w:rsid w:val="00150D47"/>
    <w:rsid w:val="001513AA"/>
    <w:rsid w:val="001514A2"/>
    <w:rsid w:val="0015442F"/>
    <w:rsid w:val="001563B7"/>
    <w:rsid w:val="001573B1"/>
    <w:rsid w:val="00160230"/>
    <w:rsid w:val="00160361"/>
    <w:rsid w:val="001603F6"/>
    <w:rsid w:val="001622CE"/>
    <w:rsid w:val="00163FAC"/>
    <w:rsid w:val="001648DC"/>
    <w:rsid w:val="00164A5F"/>
    <w:rsid w:val="00167157"/>
    <w:rsid w:val="00167A11"/>
    <w:rsid w:val="00167C65"/>
    <w:rsid w:val="001759EC"/>
    <w:rsid w:val="00180945"/>
    <w:rsid w:val="00182800"/>
    <w:rsid w:val="0018383D"/>
    <w:rsid w:val="00183EED"/>
    <w:rsid w:val="00185271"/>
    <w:rsid w:val="001900A7"/>
    <w:rsid w:val="00191200"/>
    <w:rsid w:val="00193E11"/>
    <w:rsid w:val="001947F3"/>
    <w:rsid w:val="00194EF5"/>
    <w:rsid w:val="00196427"/>
    <w:rsid w:val="00197357"/>
    <w:rsid w:val="001A0B71"/>
    <w:rsid w:val="001A11D0"/>
    <w:rsid w:val="001A1EDA"/>
    <w:rsid w:val="001A3552"/>
    <w:rsid w:val="001A371B"/>
    <w:rsid w:val="001A4CAF"/>
    <w:rsid w:val="001A4F8F"/>
    <w:rsid w:val="001A5FB1"/>
    <w:rsid w:val="001A613F"/>
    <w:rsid w:val="001A654A"/>
    <w:rsid w:val="001B03F8"/>
    <w:rsid w:val="001B09B7"/>
    <w:rsid w:val="001B4DE2"/>
    <w:rsid w:val="001C1749"/>
    <w:rsid w:val="001C1B89"/>
    <w:rsid w:val="001D066B"/>
    <w:rsid w:val="001D19EC"/>
    <w:rsid w:val="001D30DE"/>
    <w:rsid w:val="001D41B5"/>
    <w:rsid w:val="001D531C"/>
    <w:rsid w:val="001D589B"/>
    <w:rsid w:val="001D58DD"/>
    <w:rsid w:val="001D5AC2"/>
    <w:rsid w:val="001D7DA3"/>
    <w:rsid w:val="001D7FB1"/>
    <w:rsid w:val="001E200F"/>
    <w:rsid w:val="001E493E"/>
    <w:rsid w:val="001E7103"/>
    <w:rsid w:val="001F0ABB"/>
    <w:rsid w:val="001F0DA5"/>
    <w:rsid w:val="001F154A"/>
    <w:rsid w:val="001F3B03"/>
    <w:rsid w:val="001F4B74"/>
    <w:rsid w:val="001F649C"/>
    <w:rsid w:val="001F6C8E"/>
    <w:rsid w:val="001F6DE5"/>
    <w:rsid w:val="001F70FD"/>
    <w:rsid w:val="00200833"/>
    <w:rsid w:val="00201CAC"/>
    <w:rsid w:val="00202477"/>
    <w:rsid w:val="002044E5"/>
    <w:rsid w:val="0020538A"/>
    <w:rsid w:val="0020749B"/>
    <w:rsid w:val="002076DA"/>
    <w:rsid w:val="00211592"/>
    <w:rsid w:val="00213422"/>
    <w:rsid w:val="0021430B"/>
    <w:rsid w:val="00216A58"/>
    <w:rsid w:val="002173FF"/>
    <w:rsid w:val="00217F7C"/>
    <w:rsid w:val="002208C0"/>
    <w:rsid w:val="00220C15"/>
    <w:rsid w:val="002223B1"/>
    <w:rsid w:val="00223937"/>
    <w:rsid w:val="0022474C"/>
    <w:rsid w:val="00224897"/>
    <w:rsid w:val="002311DD"/>
    <w:rsid w:val="002312BE"/>
    <w:rsid w:val="00233C81"/>
    <w:rsid w:val="00235D98"/>
    <w:rsid w:val="00235E13"/>
    <w:rsid w:val="002360F0"/>
    <w:rsid w:val="00237944"/>
    <w:rsid w:val="00240EE2"/>
    <w:rsid w:val="00242F5F"/>
    <w:rsid w:val="0024470D"/>
    <w:rsid w:val="002507E1"/>
    <w:rsid w:val="00250C52"/>
    <w:rsid w:val="00253280"/>
    <w:rsid w:val="00254EF3"/>
    <w:rsid w:val="00257680"/>
    <w:rsid w:val="00257E91"/>
    <w:rsid w:val="00261615"/>
    <w:rsid w:val="00263083"/>
    <w:rsid w:val="00266121"/>
    <w:rsid w:val="00266EEC"/>
    <w:rsid w:val="00266F50"/>
    <w:rsid w:val="0026779F"/>
    <w:rsid w:val="0026798B"/>
    <w:rsid w:val="0027030A"/>
    <w:rsid w:val="00271DD8"/>
    <w:rsid w:val="00272275"/>
    <w:rsid w:val="00272B60"/>
    <w:rsid w:val="00274B49"/>
    <w:rsid w:val="00275759"/>
    <w:rsid w:val="00276C81"/>
    <w:rsid w:val="002776DD"/>
    <w:rsid w:val="0028046D"/>
    <w:rsid w:val="0028149A"/>
    <w:rsid w:val="00281911"/>
    <w:rsid w:val="00281AD9"/>
    <w:rsid w:val="00282965"/>
    <w:rsid w:val="00285FE4"/>
    <w:rsid w:val="002869EC"/>
    <w:rsid w:val="00286AFE"/>
    <w:rsid w:val="00290B60"/>
    <w:rsid w:val="00291FA6"/>
    <w:rsid w:val="002920A0"/>
    <w:rsid w:val="0029243A"/>
    <w:rsid w:val="00294BD4"/>
    <w:rsid w:val="0029507D"/>
    <w:rsid w:val="00296483"/>
    <w:rsid w:val="00296B02"/>
    <w:rsid w:val="002970D0"/>
    <w:rsid w:val="002A0155"/>
    <w:rsid w:val="002A0BB2"/>
    <w:rsid w:val="002A1A45"/>
    <w:rsid w:val="002A20DD"/>
    <w:rsid w:val="002A51E6"/>
    <w:rsid w:val="002A54A6"/>
    <w:rsid w:val="002A5551"/>
    <w:rsid w:val="002B0DDD"/>
    <w:rsid w:val="002B0E18"/>
    <w:rsid w:val="002B150D"/>
    <w:rsid w:val="002B2A86"/>
    <w:rsid w:val="002B3F54"/>
    <w:rsid w:val="002B6A08"/>
    <w:rsid w:val="002B6F4A"/>
    <w:rsid w:val="002C1826"/>
    <w:rsid w:val="002C1F36"/>
    <w:rsid w:val="002C1FEA"/>
    <w:rsid w:val="002C3883"/>
    <w:rsid w:val="002C616E"/>
    <w:rsid w:val="002C62BB"/>
    <w:rsid w:val="002C666C"/>
    <w:rsid w:val="002C6B44"/>
    <w:rsid w:val="002C6EE6"/>
    <w:rsid w:val="002C791A"/>
    <w:rsid w:val="002C7E42"/>
    <w:rsid w:val="002D07E2"/>
    <w:rsid w:val="002D24C7"/>
    <w:rsid w:val="002D53B1"/>
    <w:rsid w:val="002E3049"/>
    <w:rsid w:val="002E5D95"/>
    <w:rsid w:val="002E5ED7"/>
    <w:rsid w:val="002E5F20"/>
    <w:rsid w:val="002E6001"/>
    <w:rsid w:val="002E65AE"/>
    <w:rsid w:val="002E6C68"/>
    <w:rsid w:val="002E7DC2"/>
    <w:rsid w:val="002F0EE7"/>
    <w:rsid w:val="002F11F5"/>
    <w:rsid w:val="002F30FB"/>
    <w:rsid w:val="002F3320"/>
    <w:rsid w:val="002F4069"/>
    <w:rsid w:val="002F7246"/>
    <w:rsid w:val="002F76CD"/>
    <w:rsid w:val="00300F15"/>
    <w:rsid w:val="0030511B"/>
    <w:rsid w:val="0030535D"/>
    <w:rsid w:val="00306201"/>
    <w:rsid w:val="00306690"/>
    <w:rsid w:val="00306E38"/>
    <w:rsid w:val="00307014"/>
    <w:rsid w:val="0031066E"/>
    <w:rsid w:val="00310B22"/>
    <w:rsid w:val="0031228C"/>
    <w:rsid w:val="0031357E"/>
    <w:rsid w:val="00313B23"/>
    <w:rsid w:val="003141A5"/>
    <w:rsid w:val="00320B23"/>
    <w:rsid w:val="0032444A"/>
    <w:rsid w:val="00327E95"/>
    <w:rsid w:val="0033020C"/>
    <w:rsid w:val="00331DEA"/>
    <w:rsid w:val="0033267D"/>
    <w:rsid w:val="00332A55"/>
    <w:rsid w:val="00335C87"/>
    <w:rsid w:val="00340F0A"/>
    <w:rsid w:val="00342A58"/>
    <w:rsid w:val="00342A7F"/>
    <w:rsid w:val="00342B7B"/>
    <w:rsid w:val="00342BB3"/>
    <w:rsid w:val="00343BB9"/>
    <w:rsid w:val="00345ADB"/>
    <w:rsid w:val="00355FA9"/>
    <w:rsid w:val="00356628"/>
    <w:rsid w:val="00357211"/>
    <w:rsid w:val="0035748C"/>
    <w:rsid w:val="003617D5"/>
    <w:rsid w:val="00365125"/>
    <w:rsid w:val="0036528F"/>
    <w:rsid w:val="00366B15"/>
    <w:rsid w:val="00367B19"/>
    <w:rsid w:val="00370950"/>
    <w:rsid w:val="00371673"/>
    <w:rsid w:val="003720E4"/>
    <w:rsid w:val="003735F2"/>
    <w:rsid w:val="00375314"/>
    <w:rsid w:val="00375D49"/>
    <w:rsid w:val="0037766A"/>
    <w:rsid w:val="00380FA9"/>
    <w:rsid w:val="00380FFF"/>
    <w:rsid w:val="003818FB"/>
    <w:rsid w:val="00386FF9"/>
    <w:rsid w:val="0038720E"/>
    <w:rsid w:val="0038739D"/>
    <w:rsid w:val="00393175"/>
    <w:rsid w:val="003A2090"/>
    <w:rsid w:val="003A3364"/>
    <w:rsid w:val="003A4F2C"/>
    <w:rsid w:val="003A5ACA"/>
    <w:rsid w:val="003A5B6A"/>
    <w:rsid w:val="003A5CD9"/>
    <w:rsid w:val="003A6713"/>
    <w:rsid w:val="003B035D"/>
    <w:rsid w:val="003B6E29"/>
    <w:rsid w:val="003C0BBA"/>
    <w:rsid w:val="003C1867"/>
    <w:rsid w:val="003C1CBF"/>
    <w:rsid w:val="003C205F"/>
    <w:rsid w:val="003C321B"/>
    <w:rsid w:val="003C4963"/>
    <w:rsid w:val="003C7658"/>
    <w:rsid w:val="003D0074"/>
    <w:rsid w:val="003D0832"/>
    <w:rsid w:val="003D0A75"/>
    <w:rsid w:val="003D3479"/>
    <w:rsid w:val="003D48DF"/>
    <w:rsid w:val="003D4FF4"/>
    <w:rsid w:val="003D5E44"/>
    <w:rsid w:val="003D6176"/>
    <w:rsid w:val="003D71A7"/>
    <w:rsid w:val="003E2C01"/>
    <w:rsid w:val="003E2C71"/>
    <w:rsid w:val="003E3560"/>
    <w:rsid w:val="003E3E6C"/>
    <w:rsid w:val="003E7713"/>
    <w:rsid w:val="003F00DB"/>
    <w:rsid w:val="003F01BE"/>
    <w:rsid w:val="003F1510"/>
    <w:rsid w:val="003F173A"/>
    <w:rsid w:val="003F3589"/>
    <w:rsid w:val="003F7C02"/>
    <w:rsid w:val="0040436B"/>
    <w:rsid w:val="00404D73"/>
    <w:rsid w:val="00412F0E"/>
    <w:rsid w:val="004216E3"/>
    <w:rsid w:val="00424F63"/>
    <w:rsid w:val="00425935"/>
    <w:rsid w:val="00425C3A"/>
    <w:rsid w:val="004262EB"/>
    <w:rsid w:val="004279A4"/>
    <w:rsid w:val="00432152"/>
    <w:rsid w:val="004326EA"/>
    <w:rsid w:val="00432D3C"/>
    <w:rsid w:val="004341FF"/>
    <w:rsid w:val="00435120"/>
    <w:rsid w:val="00435181"/>
    <w:rsid w:val="00443C82"/>
    <w:rsid w:val="0044485F"/>
    <w:rsid w:val="00445FB9"/>
    <w:rsid w:val="00451CB4"/>
    <w:rsid w:val="00451CD0"/>
    <w:rsid w:val="0045219B"/>
    <w:rsid w:val="00455040"/>
    <w:rsid w:val="00455096"/>
    <w:rsid w:val="004563A0"/>
    <w:rsid w:val="00456884"/>
    <w:rsid w:val="0046176F"/>
    <w:rsid w:val="00465408"/>
    <w:rsid w:val="00465AC8"/>
    <w:rsid w:val="00466F91"/>
    <w:rsid w:val="0046761D"/>
    <w:rsid w:val="004677BF"/>
    <w:rsid w:val="00467C51"/>
    <w:rsid w:val="004714D6"/>
    <w:rsid w:val="00471DC6"/>
    <w:rsid w:val="00473BE4"/>
    <w:rsid w:val="00481BD5"/>
    <w:rsid w:val="00482702"/>
    <w:rsid w:val="00482DA4"/>
    <w:rsid w:val="00482FE2"/>
    <w:rsid w:val="00485927"/>
    <w:rsid w:val="0049052E"/>
    <w:rsid w:val="00490553"/>
    <w:rsid w:val="00490EA1"/>
    <w:rsid w:val="00490F7F"/>
    <w:rsid w:val="00495435"/>
    <w:rsid w:val="00496124"/>
    <w:rsid w:val="00496576"/>
    <w:rsid w:val="00496913"/>
    <w:rsid w:val="004A1622"/>
    <w:rsid w:val="004A1CD2"/>
    <w:rsid w:val="004A1F29"/>
    <w:rsid w:val="004A29DB"/>
    <w:rsid w:val="004A2C4A"/>
    <w:rsid w:val="004A4923"/>
    <w:rsid w:val="004A4EC4"/>
    <w:rsid w:val="004A6FBC"/>
    <w:rsid w:val="004A729E"/>
    <w:rsid w:val="004B001E"/>
    <w:rsid w:val="004B1641"/>
    <w:rsid w:val="004B24B8"/>
    <w:rsid w:val="004B2663"/>
    <w:rsid w:val="004B35C6"/>
    <w:rsid w:val="004B4928"/>
    <w:rsid w:val="004B4D88"/>
    <w:rsid w:val="004C2AE9"/>
    <w:rsid w:val="004C3E22"/>
    <w:rsid w:val="004C4D1B"/>
    <w:rsid w:val="004D06B6"/>
    <w:rsid w:val="004D11B6"/>
    <w:rsid w:val="004D182D"/>
    <w:rsid w:val="004D3330"/>
    <w:rsid w:val="004D6DA9"/>
    <w:rsid w:val="004E1DD8"/>
    <w:rsid w:val="004E234E"/>
    <w:rsid w:val="004E2FDB"/>
    <w:rsid w:val="004E384F"/>
    <w:rsid w:val="004E38C8"/>
    <w:rsid w:val="004E4F9D"/>
    <w:rsid w:val="004E5AE7"/>
    <w:rsid w:val="004E5CA1"/>
    <w:rsid w:val="004E7158"/>
    <w:rsid w:val="004F0199"/>
    <w:rsid w:val="004F2360"/>
    <w:rsid w:val="004F31B7"/>
    <w:rsid w:val="004F3685"/>
    <w:rsid w:val="004F46A5"/>
    <w:rsid w:val="00500498"/>
    <w:rsid w:val="00500597"/>
    <w:rsid w:val="005007B0"/>
    <w:rsid w:val="005012E0"/>
    <w:rsid w:val="00503599"/>
    <w:rsid w:val="00503D39"/>
    <w:rsid w:val="00504102"/>
    <w:rsid w:val="00505B01"/>
    <w:rsid w:val="00511361"/>
    <w:rsid w:val="00511822"/>
    <w:rsid w:val="00514606"/>
    <w:rsid w:val="00524050"/>
    <w:rsid w:val="00524735"/>
    <w:rsid w:val="00524E09"/>
    <w:rsid w:val="00525657"/>
    <w:rsid w:val="00527777"/>
    <w:rsid w:val="00527A4B"/>
    <w:rsid w:val="00530F8D"/>
    <w:rsid w:val="0053179F"/>
    <w:rsid w:val="00536264"/>
    <w:rsid w:val="0053649E"/>
    <w:rsid w:val="00543B4C"/>
    <w:rsid w:val="005449F9"/>
    <w:rsid w:val="005452CB"/>
    <w:rsid w:val="0054658E"/>
    <w:rsid w:val="0054669E"/>
    <w:rsid w:val="005469E1"/>
    <w:rsid w:val="005517E9"/>
    <w:rsid w:val="00555C2A"/>
    <w:rsid w:val="0055696D"/>
    <w:rsid w:val="00556B16"/>
    <w:rsid w:val="00556C8F"/>
    <w:rsid w:val="005574C9"/>
    <w:rsid w:val="00560D44"/>
    <w:rsid w:val="005624CB"/>
    <w:rsid w:val="005663BE"/>
    <w:rsid w:val="00570913"/>
    <w:rsid w:val="00570C75"/>
    <w:rsid w:val="005735A5"/>
    <w:rsid w:val="00577024"/>
    <w:rsid w:val="00577557"/>
    <w:rsid w:val="00582193"/>
    <w:rsid w:val="00582521"/>
    <w:rsid w:val="0058631C"/>
    <w:rsid w:val="005873C6"/>
    <w:rsid w:val="00592015"/>
    <w:rsid w:val="00592395"/>
    <w:rsid w:val="00593A31"/>
    <w:rsid w:val="005977CB"/>
    <w:rsid w:val="005A2F29"/>
    <w:rsid w:val="005A37A1"/>
    <w:rsid w:val="005A4441"/>
    <w:rsid w:val="005A4838"/>
    <w:rsid w:val="005A5654"/>
    <w:rsid w:val="005A644B"/>
    <w:rsid w:val="005B0755"/>
    <w:rsid w:val="005B0AB4"/>
    <w:rsid w:val="005B2162"/>
    <w:rsid w:val="005B2AFD"/>
    <w:rsid w:val="005B4AD0"/>
    <w:rsid w:val="005B4D85"/>
    <w:rsid w:val="005B500B"/>
    <w:rsid w:val="005B78DE"/>
    <w:rsid w:val="005C1FAE"/>
    <w:rsid w:val="005C2489"/>
    <w:rsid w:val="005C2A74"/>
    <w:rsid w:val="005C3148"/>
    <w:rsid w:val="005C32F7"/>
    <w:rsid w:val="005C47D0"/>
    <w:rsid w:val="005D40F7"/>
    <w:rsid w:val="005D4945"/>
    <w:rsid w:val="005E20FA"/>
    <w:rsid w:val="005E225B"/>
    <w:rsid w:val="005E328D"/>
    <w:rsid w:val="005E384D"/>
    <w:rsid w:val="005E790D"/>
    <w:rsid w:val="005F0414"/>
    <w:rsid w:val="005F0F35"/>
    <w:rsid w:val="005F1CCB"/>
    <w:rsid w:val="005F2947"/>
    <w:rsid w:val="005F3956"/>
    <w:rsid w:val="005F6105"/>
    <w:rsid w:val="005F7BCD"/>
    <w:rsid w:val="00600428"/>
    <w:rsid w:val="00600B8D"/>
    <w:rsid w:val="00601664"/>
    <w:rsid w:val="0060345C"/>
    <w:rsid w:val="006074C6"/>
    <w:rsid w:val="00607686"/>
    <w:rsid w:val="00607864"/>
    <w:rsid w:val="00607ABC"/>
    <w:rsid w:val="00607C30"/>
    <w:rsid w:val="00610D71"/>
    <w:rsid w:val="006119FE"/>
    <w:rsid w:val="006143E3"/>
    <w:rsid w:val="00614460"/>
    <w:rsid w:val="00614C00"/>
    <w:rsid w:val="00616887"/>
    <w:rsid w:val="0062056C"/>
    <w:rsid w:val="00621D69"/>
    <w:rsid w:val="00622559"/>
    <w:rsid w:val="00622804"/>
    <w:rsid w:val="00623A93"/>
    <w:rsid w:val="0062539A"/>
    <w:rsid w:val="006303D5"/>
    <w:rsid w:val="0063747B"/>
    <w:rsid w:val="00637556"/>
    <w:rsid w:val="00637A67"/>
    <w:rsid w:val="00637E04"/>
    <w:rsid w:val="00640309"/>
    <w:rsid w:val="00644116"/>
    <w:rsid w:val="006448B9"/>
    <w:rsid w:val="00650988"/>
    <w:rsid w:val="00650A7D"/>
    <w:rsid w:val="006513E8"/>
    <w:rsid w:val="006519B4"/>
    <w:rsid w:val="00652BA1"/>
    <w:rsid w:val="006534F4"/>
    <w:rsid w:val="00656B66"/>
    <w:rsid w:val="0066110D"/>
    <w:rsid w:val="0066123D"/>
    <w:rsid w:val="0066466B"/>
    <w:rsid w:val="00665FF9"/>
    <w:rsid w:val="00670681"/>
    <w:rsid w:val="00676BFB"/>
    <w:rsid w:val="00682788"/>
    <w:rsid w:val="00684AD7"/>
    <w:rsid w:val="00684DF7"/>
    <w:rsid w:val="00685E9E"/>
    <w:rsid w:val="006860F9"/>
    <w:rsid w:val="00690204"/>
    <w:rsid w:val="00690DFF"/>
    <w:rsid w:val="00692CA7"/>
    <w:rsid w:val="006944B5"/>
    <w:rsid w:val="00696148"/>
    <w:rsid w:val="0069657A"/>
    <w:rsid w:val="00696DAA"/>
    <w:rsid w:val="00697B0D"/>
    <w:rsid w:val="006A0B63"/>
    <w:rsid w:val="006A0CCD"/>
    <w:rsid w:val="006A1488"/>
    <w:rsid w:val="006A17C9"/>
    <w:rsid w:val="006A3C3B"/>
    <w:rsid w:val="006A688F"/>
    <w:rsid w:val="006B1C83"/>
    <w:rsid w:val="006B4BC5"/>
    <w:rsid w:val="006C081B"/>
    <w:rsid w:val="006C37C3"/>
    <w:rsid w:val="006C4434"/>
    <w:rsid w:val="006C611D"/>
    <w:rsid w:val="006C7257"/>
    <w:rsid w:val="006D0400"/>
    <w:rsid w:val="006D1786"/>
    <w:rsid w:val="006D1E84"/>
    <w:rsid w:val="006D303C"/>
    <w:rsid w:val="006D39FE"/>
    <w:rsid w:val="006D4A99"/>
    <w:rsid w:val="006D5038"/>
    <w:rsid w:val="006D589E"/>
    <w:rsid w:val="006D6D86"/>
    <w:rsid w:val="006E265F"/>
    <w:rsid w:val="006E4CC5"/>
    <w:rsid w:val="006E5131"/>
    <w:rsid w:val="006E5B1F"/>
    <w:rsid w:val="006E6101"/>
    <w:rsid w:val="006E68E7"/>
    <w:rsid w:val="006E71AA"/>
    <w:rsid w:val="006E74F1"/>
    <w:rsid w:val="006F0FD6"/>
    <w:rsid w:val="006F1695"/>
    <w:rsid w:val="006F2508"/>
    <w:rsid w:val="006F5440"/>
    <w:rsid w:val="006F59FC"/>
    <w:rsid w:val="006F64DA"/>
    <w:rsid w:val="006F6C0B"/>
    <w:rsid w:val="00700EBA"/>
    <w:rsid w:val="00701506"/>
    <w:rsid w:val="007032B4"/>
    <w:rsid w:val="00707C89"/>
    <w:rsid w:val="00713223"/>
    <w:rsid w:val="00716D74"/>
    <w:rsid w:val="0071756F"/>
    <w:rsid w:val="007203EF"/>
    <w:rsid w:val="007204F6"/>
    <w:rsid w:val="00723FB3"/>
    <w:rsid w:val="007243F6"/>
    <w:rsid w:val="00727B14"/>
    <w:rsid w:val="00731B83"/>
    <w:rsid w:val="00732E00"/>
    <w:rsid w:val="0074047B"/>
    <w:rsid w:val="00746AFD"/>
    <w:rsid w:val="00747F70"/>
    <w:rsid w:val="00754DB0"/>
    <w:rsid w:val="00760686"/>
    <w:rsid w:val="00760A04"/>
    <w:rsid w:val="00764D65"/>
    <w:rsid w:val="00771EB4"/>
    <w:rsid w:val="007748BE"/>
    <w:rsid w:val="007755D9"/>
    <w:rsid w:val="00775DA7"/>
    <w:rsid w:val="00776046"/>
    <w:rsid w:val="0077692F"/>
    <w:rsid w:val="00776D85"/>
    <w:rsid w:val="007812EB"/>
    <w:rsid w:val="00782032"/>
    <w:rsid w:val="00783C10"/>
    <w:rsid w:val="00786434"/>
    <w:rsid w:val="007866EA"/>
    <w:rsid w:val="00786A89"/>
    <w:rsid w:val="0079145E"/>
    <w:rsid w:val="00795913"/>
    <w:rsid w:val="00796CE8"/>
    <w:rsid w:val="007A14D9"/>
    <w:rsid w:val="007A1C1D"/>
    <w:rsid w:val="007A2901"/>
    <w:rsid w:val="007A2932"/>
    <w:rsid w:val="007A6FBF"/>
    <w:rsid w:val="007A7F6E"/>
    <w:rsid w:val="007B0883"/>
    <w:rsid w:val="007B160C"/>
    <w:rsid w:val="007B1F10"/>
    <w:rsid w:val="007B27F7"/>
    <w:rsid w:val="007B65C4"/>
    <w:rsid w:val="007B6B32"/>
    <w:rsid w:val="007C1A25"/>
    <w:rsid w:val="007C312E"/>
    <w:rsid w:val="007C393E"/>
    <w:rsid w:val="007C6B31"/>
    <w:rsid w:val="007D135A"/>
    <w:rsid w:val="007D178D"/>
    <w:rsid w:val="007D3359"/>
    <w:rsid w:val="007D4581"/>
    <w:rsid w:val="007D4F7C"/>
    <w:rsid w:val="007D6915"/>
    <w:rsid w:val="007D7573"/>
    <w:rsid w:val="007E27A6"/>
    <w:rsid w:val="007E3713"/>
    <w:rsid w:val="007E3BF7"/>
    <w:rsid w:val="007E4C52"/>
    <w:rsid w:val="007E5DDB"/>
    <w:rsid w:val="007E6B1F"/>
    <w:rsid w:val="007F0655"/>
    <w:rsid w:val="007F134C"/>
    <w:rsid w:val="007F21EF"/>
    <w:rsid w:val="007F6E62"/>
    <w:rsid w:val="007F7328"/>
    <w:rsid w:val="007F7D4D"/>
    <w:rsid w:val="00800081"/>
    <w:rsid w:val="00801B5A"/>
    <w:rsid w:val="00801B7A"/>
    <w:rsid w:val="00802686"/>
    <w:rsid w:val="00803167"/>
    <w:rsid w:val="008034A6"/>
    <w:rsid w:val="00804A24"/>
    <w:rsid w:val="00805ABA"/>
    <w:rsid w:val="00806DB1"/>
    <w:rsid w:val="00807A24"/>
    <w:rsid w:val="008106F5"/>
    <w:rsid w:val="008128EA"/>
    <w:rsid w:val="0081355B"/>
    <w:rsid w:val="0081621D"/>
    <w:rsid w:val="008165FF"/>
    <w:rsid w:val="008166E8"/>
    <w:rsid w:val="00821AA5"/>
    <w:rsid w:val="00822A49"/>
    <w:rsid w:val="008238F4"/>
    <w:rsid w:val="00823C67"/>
    <w:rsid w:val="00824194"/>
    <w:rsid w:val="00825619"/>
    <w:rsid w:val="008258F5"/>
    <w:rsid w:val="00827FA0"/>
    <w:rsid w:val="0083016B"/>
    <w:rsid w:val="00830726"/>
    <w:rsid w:val="00831023"/>
    <w:rsid w:val="008318BC"/>
    <w:rsid w:val="00831ADB"/>
    <w:rsid w:val="008320DC"/>
    <w:rsid w:val="008329C8"/>
    <w:rsid w:val="00832D80"/>
    <w:rsid w:val="008375CC"/>
    <w:rsid w:val="00837D11"/>
    <w:rsid w:val="00841F14"/>
    <w:rsid w:val="008431FB"/>
    <w:rsid w:val="008457A6"/>
    <w:rsid w:val="00845FB8"/>
    <w:rsid w:val="008479FA"/>
    <w:rsid w:val="00851E40"/>
    <w:rsid w:val="00852F12"/>
    <w:rsid w:val="00854E88"/>
    <w:rsid w:val="00857853"/>
    <w:rsid w:val="008579B7"/>
    <w:rsid w:val="0086085B"/>
    <w:rsid w:val="00860C46"/>
    <w:rsid w:val="00862877"/>
    <w:rsid w:val="00862EF4"/>
    <w:rsid w:val="00863271"/>
    <w:rsid w:val="00863402"/>
    <w:rsid w:val="00863CF3"/>
    <w:rsid w:val="0086457D"/>
    <w:rsid w:val="00865552"/>
    <w:rsid w:val="00866BA0"/>
    <w:rsid w:val="00870082"/>
    <w:rsid w:val="00870955"/>
    <w:rsid w:val="008716F0"/>
    <w:rsid w:val="00871724"/>
    <w:rsid w:val="008719BA"/>
    <w:rsid w:val="008725D4"/>
    <w:rsid w:val="00872AEA"/>
    <w:rsid w:val="00872F5B"/>
    <w:rsid w:val="00874E2C"/>
    <w:rsid w:val="00875457"/>
    <w:rsid w:val="0087557F"/>
    <w:rsid w:val="008769DE"/>
    <w:rsid w:val="00880C53"/>
    <w:rsid w:val="008812DF"/>
    <w:rsid w:val="00881C06"/>
    <w:rsid w:val="00882653"/>
    <w:rsid w:val="00885F6D"/>
    <w:rsid w:val="008863E8"/>
    <w:rsid w:val="00887586"/>
    <w:rsid w:val="00890FE4"/>
    <w:rsid w:val="008912D5"/>
    <w:rsid w:val="00891FD2"/>
    <w:rsid w:val="008924C4"/>
    <w:rsid w:val="0089469E"/>
    <w:rsid w:val="008946FC"/>
    <w:rsid w:val="008959C9"/>
    <w:rsid w:val="00895B5B"/>
    <w:rsid w:val="00896907"/>
    <w:rsid w:val="008A14A2"/>
    <w:rsid w:val="008A1DED"/>
    <w:rsid w:val="008A3197"/>
    <w:rsid w:val="008A4CD8"/>
    <w:rsid w:val="008A5FB6"/>
    <w:rsid w:val="008A614E"/>
    <w:rsid w:val="008A6A4E"/>
    <w:rsid w:val="008B1689"/>
    <w:rsid w:val="008B2D6C"/>
    <w:rsid w:val="008B3CF3"/>
    <w:rsid w:val="008B51EE"/>
    <w:rsid w:val="008B609C"/>
    <w:rsid w:val="008B638F"/>
    <w:rsid w:val="008B6F6B"/>
    <w:rsid w:val="008C0048"/>
    <w:rsid w:val="008C37C8"/>
    <w:rsid w:val="008C39C0"/>
    <w:rsid w:val="008C554E"/>
    <w:rsid w:val="008C6585"/>
    <w:rsid w:val="008D0390"/>
    <w:rsid w:val="008D0A14"/>
    <w:rsid w:val="008D1B03"/>
    <w:rsid w:val="008D2C73"/>
    <w:rsid w:val="008D383E"/>
    <w:rsid w:val="008E3170"/>
    <w:rsid w:val="008E55DE"/>
    <w:rsid w:val="008E5CB1"/>
    <w:rsid w:val="008E6DCF"/>
    <w:rsid w:val="008E77BB"/>
    <w:rsid w:val="008F10B3"/>
    <w:rsid w:val="008F1D6E"/>
    <w:rsid w:val="008F377C"/>
    <w:rsid w:val="008F3AA4"/>
    <w:rsid w:val="008F4591"/>
    <w:rsid w:val="008F4670"/>
    <w:rsid w:val="008F635F"/>
    <w:rsid w:val="008F783A"/>
    <w:rsid w:val="0090095C"/>
    <w:rsid w:val="0090224A"/>
    <w:rsid w:val="009022AD"/>
    <w:rsid w:val="009032B3"/>
    <w:rsid w:val="00904EF6"/>
    <w:rsid w:val="0090535A"/>
    <w:rsid w:val="00910A74"/>
    <w:rsid w:val="0091128B"/>
    <w:rsid w:val="00912967"/>
    <w:rsid w:val="00915C67"/>
    <w:rsid w:val="0091717B"/>
    <w:rsid w:val="009172DF"/>
    <w:rsid w:val="00921C8C"/>
    <w:rsid w:val="00922232"/>
    <w:rsid w:val="009240A1"/>
    <w:rsid w:val="00925B39"/>
    <w:rsid w:val="009301BE"/>
    <w:rsid w:val="00930BA5"/>
    <w:rsid w:val="0093155C"/>
    <w:rsid w:val="009316AA"/>
    <w:rsid w:val="009346E4"/>
    <w:rsid w:val="00935149"/>
    <w:rsid w:val="00935D08"/>
    <w:rsid w:val="00937E02"/>
    <w:rsid w:val="00937F73"/>
    <w:rsid w:val="00940C50"/>
    <w:rsid w:val="009432DF"/>
    <w:rsid w:val="00947862"/>
    <w:rsid w:val="00955285"/>
    <w:rsid w:val="00955B13"/>
    <w:rsid w:val="009561A7"/>
    <w:rsid w:val="0095703F"/>
    <w:rsid w:val="00957617"/>
    <w:rsid w:val="009612FC"/>
    <w:rsid w:val="00964D38"/>
    <w:rsid w:val="009661E1"/>
    <w:rsid w:val="00966F7E"/>
    <w:rsid w:val="00970631"/>
    <w:rsid w:val="00972B19"/>
    <w:rsid w:val="00973304"/>
    <w:rsid w:val="0097486B"/>
    <w:rsid w:val="00975C19"/>
    <w:rsid w:val="00975F83"/>
    <w:rsid w:val="00976634"/>
    <w:rsid w:val="00980B87"/>
    <w:rsid w:val="00981DB2"/>
    <w:rsid w:val="00981F87"/>
    <w:rsid w:val="00981FC0"/>
    <w:rsid w:val="00982E47"/>
    <w:rsid w:val="00984A12"/>
    <w:rsid w:val="00986C63"/>
    <w:rsid w:val="009870E3"/>
    <w:rsid w:val="009874B0"/>
    <w:rsid w:val="00987608"/>
    <w:rsid w:val="00987B6B"/>
    <w:rsid w:val="00987BED"/>
    <w:rsid w:val="00990803"/>
    <w:rsid w:val="00992A3D"/>
    <w:rsid w:val="00994A2D"/>
    <w:rsid w:val="00996815"/>
    <w:rsid w:val="009A0DBA"/>
    <w:rsid w:val="009A0F67"/>
    <w:rsid w:val="009A198A"/>
    <w:rsid w:val="009A1A9F"/>
    <w:rsid w:val="009A6598"/>
    <w:rsid w:val="009B0702"/>
    <w:rsid w:val="009B14AA"/>
    <w:rsid w:val="009B2483"/>
    <w:rsid w:val="009B3671"/>
    <w:rsid w:val="009B38E1"/>
    <w:rsid w:val="009B3C46"/>
    <w:rsid w:val="009B5C23"/>
    <w:rsid w:val="009C0A11"/>
    <w:rsid w:val="009C0B5C"/>
    <w:rsid w:val="009C493D"/>
    <w:rsid w:val="009C54DB"/>
    <w:rsid w:val="009C5CED"/>
    <w:rsid w:val="009C6B09"/>
    <w:rsid w:val="009D1D67"/>
    <w:rsid w:val="009D4009"/>
    <w:rsid w:val="009D4032"/>
    <w:rsid w:val="009D5A3B"/>
    <w:rsid w:val="009D65BC"/>
    <w:rsid w:val="009D6AF6"/>
    <w:rsid w:val="009E085F"/>
    <w:rsid w:val="009E0C67"/>
    <w:rsid w:val="009E12DA"/>
    <w:rsid w:val="009E12F4"/>
    <w:rsid w:val="009E2B7F"/>
    <w:rsid w:val="009E3A5E"/>
    <w:rsid w:val="009E3E2C"/>
    <w:rsid w:val="009E6488"/>
    <w:rsid w:val="009E6FC0"/>
    <w:rsid w:val="009F0617"/>
    <w:rsid w:val="009F06AC"/>
    <w:rsid w:val="009F1EEE"/>
    <w:rsid w:val="009F20E1"/>
    <w:rsid w:val="009F2189"/>
    <w:rsid w:val="009F25B6"/>
    <w:rsid w:val="009F3C4C"/>
    <w:rsid w:val="00A02D2B"/>
    <w:rsid w:val="00A0370D"/>
    <w:rsid w:val="00A06EBF"/>
    <w:rsid w:val="00A1385D"/>
    <w:rsid w:val="00A16A3E"/>
    <w:rsid w:val="00A212FD"/>
    <w:rsid w:val="00A22CA0"/>
    <w:rsid w:val="00A22F22"/>
    <w:rsid w:val="00A30F8C"/>
    <w:rsid w:val="00A31FCA"/>
    <w:rsid w:val="00A3402F"/>
    <w:rsid w:val="00A36635"/>
    <w:rsid w:val="00A40050"/>
    <w:rsid w:val="00A404C6"/>
    <w:rsid w:val="00A42019"/>
    <w:rsid w:val="00A47ABB"/>
    <w:rsid w:val="00A50C11"/>
    <w:rsid w:val="00A512F7"/>
    <w:rsid w:val="00A51B4D"/>
    <w:rsid w:val="00A53F35"/>
    <w:rsid w:val="00A556D9"/>
    <w:rsid w:val="00A56F20"/>
    <w:rsid w:val="00A619E1"/>
    <w:rsid w:val="00A61A2B"/>
    <w:rsid w:val="00A61CE6"/>
    <w:rsid w:val="00A62497"/>
    <w:rsid w:val="00A645F7"/>
    <w:rsid w:val="00A64C6F"/>
    <w:rsid w:val="00A66FB5"/>
    <w:rsid w:val="00A67587"/>
    <w:rsid w:val="00A70559"/>
    <w:rsid w:val="00A710C2"/>
    <w:rsid w:val="00A750F8"/>
    <w:rsid w:val="00A75D6B"/>
    <w:rsid w:val="00A769EC"/>
    <w:rsid w:val="00A76C24"/>
    <w:rsid w:val="00A77047"/>
    <w:rsid w:val="00A80B94"/>
    <w:rsid w:val="00A80F3C"/>
    <w:rsid w:val="00A81361"/>
    <w:rsid w:val="00A86088"/>
    <w:rsid w:val="00A86FD9"/>
    <w:rsid w:val="00A8741A"/>
    <w:rsid w:val="00A91569"/>
    <w:rsid w:val="00A915D2"/>
    <w:rsid w:val="00A93770"/>
    <w:rsid w:val="00A95A58"/>
    <w:rsid w:val="00A95AD4"/>
    <w:rsid w:val="00A9652B"/>
    <w:rsid w:val="00A971FD"/>
    <w:rsid w:val="00AA097C"/>
    <w:rsid w:val="00AA17EF"/>
    <w:rsid w:val="00AA2F05"/>
    <w:rsid w:val="00AA562E"/>
    <w:rsid w:val="00AA7022"/>
    <w:rsid w:val="00AA7516"/>
    <w:rsid w:val="00AA7C90"/>
    <w:rsid w:val="00AB46EE"/>
    <w:rsid w:val="00AB4EEA"/>
    <w:rsid w:val="00AB51A8"/>
    <w:rsid w:val="00AB55BB"/>
    <w:rsid w:val="00AB6B37"/>
    <w:rsid w:val="00AB7402"/>
    <w:rsid w:val="00AB78D7"/>
    <w:rsid w:val="00AC00B6"/>
    <w:rsid w:val="00AC0C87"/>
    <w:rsid w:val="00AC18D6"/>
    <w:rsid w:val="00AC3247"/>
    <w:rsid w:val="00AC3DD3"/>
    <w:rsid w:val="00AC4D70"/>
    <w:rsid w:val="00AC5699"/>
    <w:rsid w:val="00AC6494"/>
    <w:rsid w:val="00AC7C1A"/>
    <w:rsid w:val="00AD520F"/>
    <w:rsid w:val="00AD6A7C"/>
    <w:rsid w:val="00AD7A8F"/>
    <w:rsid w:val="00AE0B5C"/>
    <w:rsid w:val="00AE11E9"/>
    <w:rsid w:val="00AE1252"/>
    <w:rsid w:val="00AE2C96"/>
    <w:rsid w:val="00AE456B"/>
    <w:rsid w:val="00AE52E7"/>
    <w:rsid w:val="00AE7613"/>
    <w:rsid w:val="00AF00D7"/>
    <w:rsid w:val="00AF21D5"/>
    <w:rsid w:val="00AF2ACF"/>
    <w:rsid w:val="00AF31D6"/>
    <w:rsid w:val="00AF74A0"/>
    <w:rsid w:val="00B00B94"/>
    <w:rsid w:val="00B01A4A"/>
    <w:rsid w:val="00B063C0"/>
    <w:rsid w:val="00B06459"/>
    <w:rsid w:val="00B0676E"/>
    <w:rsid w:val="00B06AFE"/>
    <w:rsid w:val="00B07FE5"/>
    <w:rsid w:val="00B1284A"/>
    <w:rsid w:val="00B1520D"/>
    <w:rsid w:val="00B155A4"/>
    <w:rsid w:val="00B1578B"/>
    <w:rsid w:val="00B2175F"/>
    <w:rsid w:val="00B25CA4"/>
    <w:rsid w:val="00B27579"/>
    <w:rsid w:val="00B30D33"/>
    <w:rsid w:val="00B3111A"/>
    <w:rsid w:val="00B32E06"/>
    <w:rsid w:val="00B32E9B"/>
    <w:rsid w:val="00B3315B"/>
    <w:rsid w:val="00B33457"/>
    <w:rsid w:val="00B35C5C"/>
    <w:rsid w:val="00B363B1"/>
    <w:rsid w:val="00B36472"/>
    <w:rsid w:val="00B40936"/>
    <w:rsid w:val="00B40CBB"/>
    <w:rsid w:val="00B40CC6"/>
    <w:rsid w:val="00B42FE3"/>
    <w:rsid w:val="00B452A6"/>
    <w:rsid w:val="00B4618E"/>
    <w:rsid w:val="00B51B7F"/>
    <w:rsid w:val="00B51D37"/>
    <w:rsid w:val="00B530C5"/>
    <w:rsid w:val="00B532FC"/>
    <w:rsid w:val="00B55129"/>
    <w:rsid w:val="00B55BF0"/>
    <w:rsid w:val="00B56A23"/>
    <w:rsid w:val="00B57F42"/>
    <w:rsid w:val="00B60351"/>
    <w:rsid w:val="00B61460"/>
    <w:rsid w:val="00B62224"/>
    <w:rsid w:val="00B63FFF"/>
    <w:rsid w:val="00B65061"/>
    <w:rsid w:val="00B65470"/>
    <w:rsid w:val="00B6727B"/>
    <w:rsid w:val="00B67C77"/>
    <w:rsid w:val="00B67C86"/>
    <w:rsid w:val="00B70034"/>
    <w:rsid w:val="00B70163"/>
    <w:rsid w:val="00B70AC6"/>
    <w:rsid w:val="00B72116"/>
    <w:rsid w:val="00B72ECD"/>
    <w:rsid w:val="00B73180"/>
    <w:rsid w:val="00B7614C"/>
    <w:rsid w:val="00B7703A"/>
    <w:rsid w:val="00B8043C"/>
    <w:rsid w:val="00B80CB0"/>
    <w:rsid w:val="00B819BC"/>
    <w:rsid w:val="00B81F6F"/>
    <w:rsid w:val="00B822F8"/>
    <w:rsid w:val="00B82D22"/>
    <w:rsid w:val="00B830DE"/>
    <w:rsid w:val="00B83BEA"/>
    <w:rsid w:val="00B94A9E"/>
    <w:rsid w:val="00B9739E"/>
    <w:rsid w:val="00B97725"/>
    <w:rsid w:val="00BA07F9"/>
    <w:rsid w:val="00BA1106"/>
    <w:rsid w:val="00BA1E88"/>
    <w:rsid w:val="00BA27F3"/>
    <w:rsid w:val="00BA4E0A"/>
    <w:rsid w:val="00BA6BF8"/>
    <w:rsid w:val="00BA6EDE"/>
    <w:rsid w:val="00BA74B5"/>
    <w:rsid w:val="00BB2B1E"/>
    <w:rsid w:val="00BB5329"/>
    <w:rsid w:val="00BB6B57"/>
    <w:rsid w:val="00BB7407"/>
    <w:rsid w:val="00BC1E9A"/>
    <w:rsid w:val="00BC1EC4"/>
    <w:rsid w:val="00BC4556"/>
    <w:rsid w:val="00BC4826"/>
    <w:rsid w:val="00BC4C76"/>
    <w:rsid w:val="00BC6FB3"/>
    <w:rsid w:val="00BC75AD"/>
    <w:rsid w:val="00BD11B9"/>
    <w:rsid w:val="00BD276A"/>
    <w:rsid w:val="00BD2FFF"/>
    <w:rsid w:val="00BD4758"/>
    <w:rsid w:val="00BD4E83"/>
    <w:rsid w:val="00BD5679"/>
    <w:rsid w:val="00BD5DE8"/>
    <w:rsid w:val="00BD724E"/>
    <w:rsid w:val="00BD729E"/>
    <w:rsid w:val="00BE159D"/>
    <w:rsid w:val="00BE1B97"/>
    <w:rsid w:val="00BE2F22"/>
    <w:rsid w:val="00BE320B"/>
    <w:rsid w:val="00BE32A4"/>
    <w:rsid w:val="00BE3875"/>
    <w:rsid w:val="00BF2A24"/>
    <w:rsid w:val="00BF2CEB"/>
    <w:rsid w:val="00BF42B6"/>
    <w:rsid w:val="00BF6D88"/>
    <w:rsid w:val="00BF7676"/>
    <w:rsid w:val="00C00F56"/>
    <w:rsid w:val="00C02C60"/>
    <w:rsid w:val="00C038A9"/>
    <w:rsid w:val="00C0496A"/>
    <w:rsid w:val="00C05A93"/>
    <w:rsid w:val="00C06A1F"/>
    <w:rsid w:val="00C06CEC"/>
    <w:rsid w:val="00C07106"/>
    <w:rsid w:val="00C10D21"/>
    <w:rsid w:val="00C13120"/>
    <w:rsid w:val="00C15DAC"/>
    <w:rsid w:val="00C16237"/>
    <w:rsid w:val="00C1662A"/>
    <w:rsid w:val="00C21692"/>
    <w:rsid w:val="00C25588"/>
    <w:rsid w:val="00C26549"/>
    <w:rsid w:val="00C31243"/>
    <w:rsid w:val="00C32D12"/>
    <w:rsid w:val="00C32E86"/>
    <w:rsid w:val="00C32FA4"/>
    <w:rsid w:val="00C33B39"/>
    <w:rsid w:val="00C356F8"/>
    <w:rsid w:val="00C35F28"/>
    <w:rsid w:val="00C410CD"/>
    <w:rsid w:val="00C420ED"/>
    <w:rsid w:val="00C43411"/>
    <w:rsid w:val="00C43FE0"/>
    <w:rsid w:val="00C446A5"/>
    <w:rsid w:val="00C450AF"/>
    <w:rsid w:val="00C452F3"/>
    <w:rsid w:val="00C50840"/>
    <w:rsid w:val="00C50C9F"/>
    <w:rsid w:val="00C529C7"/>
    <w:rsid w:val="00C532AB"/>
    <w:rsid w:val="00C53B64"/>
    <w:rsid w:val="00C53F48"/>
    <w:rsid w:val="00C55026"/>
    <w:rsid w:val="00C55040"/>
    <w:rsid w:val="00C55AC9"/>
    <w:rsid w:val="00C56E0C"/>
    <w:rsid w:val="00C57BEB"/>
    <w:rsid w:val="00C606FE"/>
    <w:rsid w:val="00C64579"/>
    <w:rsid w:val="00C66DB4"/>
    <w:rsid w:val="00C67197"/>
    <w:rsid w:val="00C672FE"/>
    <w:rsid w:val="00C67E6E"/>
    <w:rsid w:val="00C67EF0"/>
    <w:rsid w:val="00C7157B"/>
    <w:rsid w:val="00C7160D"/>
    <w:rsid w:val="00C71B87"/>
    <w:rsid w:val="00C71BD5"/>
    <w:rsid w:val="00C8338C"/>
    <w:rsid w:val="00C83BB4"/>
    <w:rsid w:val="00C846ED"/>
    <w:rsid w:val="00C84BEE"/>
    <w:rsid w:val="00C85296"/>
    <w:rsid w:val="00C858BD"/>
    <w:rsid w:val="00C86720"/>
    <w:rsid w:val="00C90450"/>
    <w:rsid w:val="00C90802"/>
    <w:rsid w:val="00C91E5F"/>
    <w:rsid w:val="00C96597"/>
    <w:rsid w:val="00C9663D"/>
    <w:rsid w:val="00C975C6"/>
    <w:rsid w:val="00CA20C1"/>
    <w:rsid w:val="00CA4047"/>
    <w:rsid w:val="00CA4BF8"/>
    <w:rsid w:val="00CA5E3C"/>
    <w:rsid w:val="00CA64AD"/>
    <w:rsid w:val="00CA6A17"/>
    <w:rsid w:val="00CA6BCC"/>
    <w:rsid w:val="00CA6DEB"/>
    <w:rsid w:val="00CA7FAB"/>
    <w:rsid w:val="00CB14A3"/>
    <w:rsid w:val="00CB214A"/>
    <w:rsid w:val="00CB33C0"/>
    <w:rsid w:val="00CB401C"/>
    <w:rsid w:val="00CB4AD1"/>
    <w:rsid w:val="00CB571A"/>
    <w:rsid w:val="00CB6C83"/>
    <w:rsid w:val="00CC009B"/>
    <w:rsid w:val="00CC1AB1"/>
    <w:rsid w:val="00CC32A0"/>
    <w:rsid w:val="00CC5F23"/>
    <w:rsid w:val="00CD13CE"/>
    <w:rsid w:val="00CD2A30"/>
    <w:rsid w:val="00CD48E1"/>
    <w:rsid w:val="00CD5540"/>
    <w:rsid w:val="00CD5B72"/>
    <w:rsid w:val="00CD6842"/>
    <w:rsid w:val="00CD7CAB"/>
    <w:rsid w:val="00CE054F"/>
    <w:rsid w:val="00CE7D9B"/>
    <w:rsid w:val="00CF016A"/>
    <w:rsid w:val="00CF1729"/>
    <w:rsid w:val="00CF1CE6"/>
    <w:rsid w:val="00CF2ACA"/>
    <w:rsid w:val="00CF407E"/>
    <w:rsid w:val="00CF7831"/>
    <w:rsid w:val="00CF7B09"/>
    <w:rsid w:val="00D00ACB"/>
    <w:rsid w:val="00D02421"/>
    <w:rsid w:val="00D02DA7"/>
    <w:rsid w:val="00D032DE"/>
    <w:rsid w:val="00D04001"/>
    <w:rsid w:val="00D040AC"/>
    <w:rsid w:val="00D043C7"/>
    <w:rsid w:val="00D06617"/>
    <w:rsid w:val="00D0765E"/>
    <w:rsid w:val="00D07BDC"/>
    <w:rsid w:val="00D1151B"/>
    <w:rsid w:val="00D16854"/>
    <w:rsid w:val="00D2044C"/>
    <w:rsid w:val="00D2174E"/>
    <w:rsid w:val="00D2607C"/>
    <w:rsid w:val="00D262DD"/>
    <w:rsid w:val="00D31054"/>
    <w:rsid w:val="00D31218"/>
    <w:rsid w:val="00D34FEB"/>
    <w:rsid w:val="00D356FF"/>
    <w:rsid w:val="00D366D8"/>
    <w:rsid w:val="00D37300"/>
    <w:rsid w:val="00D37C74"/>
    <w:rsid w:val="00D403FF"/>
    <w:rsid w:val="00D40483"/>
    <w:rsid w:val="00D40E6C"/>
    <w:rsid w:val="00D41471"/>
    <w:rsid w:val="00D41C23"/>
    <w:rsid w:val="00D42BD9"/>
    <w:rsid w:val="00D43551"/>
    <w:rsid w:val="00D4481E"/>
    <w:rsid w:val="00D530CA"/>
    <w:rsid w:val="00D5430C"/>
    <w:rsid w:val="00D553C5"/>
    <w:rsid w:val="00D55CB3"/>
    <w:rsid w:val="00D61007"/>
    <w:rsid w:val="00D62C42"/>
    <w:rsid w:val="00D634A2"/>
    <w:rsid w:val="00D64C0B"/>
    <w:rsid w:val="00D6756E"/>
    <w:rsid w:val="00D714ED"/>
    <w:rsid w:val="00D71F7E"/>
    <w:rsid w:val="00D72B0E"/>
    <w:rsid w:val="00D72BC7"/>
    <w:rsid w:val="00D754E0"/>
    <w:rsid w:val="00D805F5"/>
    <w:rsid w:val="00D81132"/>
    <w:rsid w:val="00D832FF"/>
    <w:rsid w:val="00D8718A"/>
    <w:rsid w:val="00D87466"/>
    <w:rsid w:val="00D90634"/>
    <w:rsid w:val="00D92133"/>
    <w:rsid w:val="00D93946"/>
    <w:rsid w:val="00D95548"/>
    <w:rsid w:val="00D95D97"/>
    <w:rsid w:val="00D9674A"/>
    <w:rsid w:val="00D9681B"/>
    <w:rsid w:val="00D96A5F"/>
    <w:rsid w:val="00DA2BBD"/>
    <w:rsid w:val="00DA468C"/>
    <w:rsid w:val="00DA4790"/>
    <w:rsid w:val="00DA613D"/>
    <w:rsid w:val="00DA6ABD"/>
    <w:rsid w:val="00DB1282"/>
    <w:rsid w:val="00DB16F3"/>
    <w:rsid w:val="00DB197C"/>
    <w:rsid w:val="00DB1B55"/>
    <w:rsid w:val="00DB22A9"/>
    <w:rsid w:val="00DB355C"/>
    <w:rsid w:val="00DB6191"/>
    <w:rsid w:val="00DB692F"/>
    <w:rsid w:val="00DB76BF"/>
    <w:rsid w:val="00DB7B73"/>
    <w:rsid w:val="00DC02E9"/>
    <w:rsid w:val="00DC2A50"/>
    <w:rsid w:val="00DC3CF4"/>
    <w:rsid w:val="00DC4722"/>
    <w:rsid w:val="00DC75F7"/>
    <w:rsid w:val="00DC79DC"/>
    <w:rsid w:val="00DC7A8E"/>
    <w:rsid w:val="00DD3703"/>
    <w:rsid w:val="00DD3D82"/>
    <w:rsid w:val="00DD5A3F"/>
    <w:rsid w:val="00DD6E4F"/>
    <w:rsid w:val="00DD77B8"/>
    <w:rsid w:val="00DD7835"/>
    <w:rsid w:val="00DE2448"/>
    <w:rsid w:val="00DE4345"/>
    <w:rsid w:val="00DE5A01"/>
    <w:rsid w:val="00DE6E0B"/>
    <w:rsid w:val="00DE71D3"/>
    <w:rsid w:val="00DF0BC1"/>
    <w:rsid w:val="00DF0FA9"/>
    <w:rsid w:val="00DF14AB"/>
    <w:rsid w:val="00DF346C"/>
    <w:rsid w:val="00DF5226"/>
    <w:rsid w:val="00DF6570"/>
    <w:rsid w:val="00DF6C71"/>
    <w:rsid w:val="00E01CE4"/>
    <w:rsid w:val="00E05864"/>
    <w:rsid w:val="00E103D7"/>
    <w:rsid w:val="00E11AB5"/>
    <w:rsid w:val="00E128E9"/>
    <w:rsid w:val="00E15CF0"/>
    <w:rsid w:val="00E169DD"/>
    <w:rsid w:val="00E16BEB"/>
    <w:rsid w:val="00E17B03"/>
    <w:rsid w:val="00E20DB9"/>
    <w:rsid w:val="00E210C8"/>
    <w:rsid w:val="00E21C3A"/>
    <w:rsid w:val="00E22083"/>
    <w:rsid w:val="00E22E0E"/>
    <w:rsid w:val="00E23976"/>
    <w:rsid w:val="00E24BE0"/>
    <w:rsid w:val="00E26350"/>
    <w:rsid w:val="00E271E3"/>
    <w:rsid w:val="00E27DE4"/>
    <w:rsid w:val="00E30977"/>
    <w:rsid w:val="00E31D02"/>
    <w:rsid w:val="00E337A6"/>
    <w:rsid w:val="00E35FC6"/>
    <w:rsid w:val="00E37016"/>
    <w:rsid w:val="00E37737"/>
    <w:rsid w:val="00E409AD"/>
    <w:rsid w:val="00E409F7"/>
    <w:rsid w:val="00E42549"/>
    <w:rsid w:val="00E43374"/>
    <w:rsid w:val="00E4479D"/>
    <w:rsid w:val="00E45C0A"/>
    <w:rsid w:val="00E45D02"/>
    <w:rsid w:val="00E5081A"/>
    <w:rsid w:val="00E531B6"/>
    <w:rsid w:val="00E53663"/>
    <w:rsid w:val="00E540D1"/>
    <w:rsid w:val="00E564CE"/>
    <w:rsid w:val="00E5720E"/>
    <w:rsid w:val="00E57481"/>
    <w:rsid w:val="00E61AA2"/>
    <w:rsid w:val="00E64DD5"/>
    <w:rsid w:val="00E65284"/>
    <w:rsid w:val="00E676DB"/>
    <w:rsid w:val="00E70591"/>
    <w:rsid w:val="00E706D5"/>
    <w:rsid w:val="00E713CB"/>
    <w:rsid w:val="00E72116"/>
    <w:rsid w:val="00E72A21"/>
    <w:rsid w:val="00E73675"/>
    <w:rsid w:val="00E74D68"/>
    <w:rsid w:val="00E75935"/>
    <w:rsid w:val="00E76558"/>
    <w:rsid w:val="00E77841"/>
    <w:rsid w:val="00E80418"/>
    <w:rsid w:val="00E81824"/>
    <w:rsid w:val="00E8219C"/>
    <w:rsid w:val="00E833A9"/>
    <w:rsid w:val="00E84EF5"/>
    <w:rsid w:val="00E8659A"/>
    <w:rsid w:val="00E93FA2"/>
    <w:rsid w:val="00E961C3"/>
    <w:rsid w:val="00EA0BB1"/>
    <w:rsid w:val="00EA2253"/>
    <w:rsid w:val="00EA3AA1"/>
    <w:rsid w:val="00EA43CD"/>
    <w:rsid w:val="00EA48FF"/>
    <w:rsid w:val="00EA7AB2"/>
    <w:rsid w:val="00EB1D83"/>
    <w:rsid w:val="00EB6A04"/>
    <w:rsid w:val="00EC058A"/>
    <w:rsid w:val="00EC14A1"/>
    <w:rsid w:val="00EC1F7A"/>
    <w:rsid w:val="00EC473B"/>
    <w:rsid w:val="00EC5E35"/>
    <w:rsid w:val="00EC6AD1"/>
    <w:rsid w:val="00ED002F"/>
    <w:rsid w:val="00ED1D4C"/>
    <w:rsid w:val="00ED2BAA"/>
    <w:rsid w:val="00ED5A47"/>
    <w:rsid w:val="00ED7023"/>
    <w:rsid w:val="00ED7093"/>
    <w:rsid w:val="00EE015C"/>
    <w:rsid w:val="00EE1679"/>
    <w:rsid w:val="00EE1810"/>
    <w:rsid w:val="00EE2F14"/>
    <w:rsid w:val="00EE3FAB"/>
    <w:rsid w:val="00EE5C3C"/>
    <w:rsid w:val="00EE6FB6"/>
    <w:rsid w:val="00EF3FCE"/>
    <w:rsid w:val="00EF58E8"/>
    <w:rsid w:val="00F02024"/>
    <w:rsid w:val="00F0270C"/>
    <w:rsid w:val="00F033F3"/>
    <w:rsid w:val="00F05935"/>
    <w:rsid w:val="00F05D92"/>
    <w:rsid w:val="00F108D3"/>
    <w:rsid w:val="00F1190E"/>
    <w:rsid w:val="00F1398A"/>
    <w:rsid w:val="00F1514B"/>
    <w:rsid w:val="00F22F4C"/>
    <w:rsid w:val="00F23AC1"/>
    <w:rsid w:val="00F2418F"/>
    <w:rsid w:val="00F24778"/>
    <w:rsid w:val="00F24D2D"/>
    <w:rsid w:val="00F320A1"/>
    <w:rsid w:val="00F329E1"/>
    <w:rsid w:val="00F32B62"/>
    <w:rsid w:val="00F335B9"/>
    <w:rsid w:val="00F336CE"/>
    <w:rsid w:val="00F33E72"/>
    <w:rsid w:val="00F3414D"/>
    <w:rsid w:val="00F36D0E"/>
    <w:rsid w:val="00F405C1"/>
    <w:rsid w:val="00F42CA2"/>
    <w:rsid w:val="00F44C7D"/>
    <w:rsid w:val="00F458B0"/>
    <w:rsid w:val="00F45945"/>
    <w:rsid w:val="00F465C2"/>
    <w:rsid w:val="00F4684E"/>
    <w:rsid w:val="00F51D5E"/>
    <w:rsid w:val="00F54CDA"/>
    <w:rsid w:val="00F5525D"/>
    <w:rsid w:val="00F55458"/>
    <w:rsid w:val="00F664E1"/>
    <w:rsid w:val="00F669A7"/>
    <w:rsid w:val="00F7136D"/>
    <w:rsid w:val="00F7185F"/>
    <w:rsid w:val="00F71B2F"/>
    <w:rsid w:val="00F75007"/>
    <w:rsid w:val="00F758D1"/>
    <w:rsid w:val="00F75F27"/>
    <w:rsid w:val="00F7685E"/>
    <w:rsid w:val="00F77DD8"/>
    <w:rsid w:val="00F80777"/>
    <w:rsid w:val="00F81952"/>
    <w:rsid w:val="00F81F6B"/>
    <w:rsid w:val="00F83442"/>
    <w:rsid w:val="00F839BD"/>
    <w:rsid w:val="00F84386"/>
    <w:rsid w:val="00F85076"/>
    <w:rsid w:val="00F8608C"/>
    <w:rsid w:val="00F8677E"/>
    <w:rsid w:val="00F86781"/>
    <w:rsid w:val="00F87EB2"/>
    <w:rsid w:val="00FA07D7"/>
    <w:rsid w:val="00FA0D84"/>
    <w:rsid w:val="00FA1B6B"/>
    <w:rsid w:val="00FA2673"/>
    <w:rsid w:val="00FA2925"/>
    <w:rsid w:val="00FA2B31"/>
    <w:rsid w:val="00FA7CFD"/>
    <w:rsid w:val="00FA7DED"/>
    <w:rsid w:val="00FB0AF9"/>
    <w:rsid w:val="00FB1133"/>
    <w:rsid w:val="00FB2E77"/>
    <w:rsid w:val="00FB3FC6"/>
    <w:rsid w:val="00FB58F7"/>
    <w:rsid w:val="00FB6176"/>
    <w:rsid w:val="00FB76A6"/>
    <w:rsid w:val="00FB7A03"/>
    <w:rsid w:val="00FC1B0C"/>
    <w:rsid w:val="00FC25C4"/>
    <w:rsid w:val="00FC29F3"/>
    <w:rsid w:val="00FC58EE"/>
    <w:rsid w:val="00FC5AD5"/>
    <w:rsid w:val="00FC6722"/>
    <w:rsid w:val="00FD088A"/>
    <w:rsid w:val="00FD092D"/>
    <w:rsid w:val="00FD09F0"/>
    <w:rsid w:val="00FD0FEF"/>
    <w:rsid w:val="00FD15AC"/>
    <w:rsid w:val="00FD3B85"/>
    <w:rsid w:val="00FD3C5D"/>
    <w:rsid w:val="00FD4DAA"/>
    <w:rsid w:val="00FE3C75"/>
    <w:rsid w:val="00FE4275"/>
    <w:rsid w:val="00FE53C3"/>
    <w:rsid w:val="00FE7EAC"/>
    <w:rsid w:val="00FF1365"/>
    <w:rsid w:val="00FF3825"/>
    <w:rsid w:val="00FF4309"/>
    <w:rsid w:val="00FF48CE"/>
    <w:rsid w:val="00FF6DE2"/>
    <w:rsid w:val="00FF7435"/>
    <w:rsid w:val="00FF7506"/>
    <w:rsid w:val="00FF7525"/>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64C1C03"/>
  <w15:chartTrackingRefBased/>
  <w15:docId w15:val="{023E196F-23B1-7B44-A21A-09EDBC1725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468C"/>
    <w:rPr>
      <w:rFonts w:ascii="Times New Roman" w:eastAsia="Times New Roman" w:hAnsi="Times New Roman" w:cs="Times New Roman"/>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2D24C7"/>
  </w:style>
  <w:style w:type="table" w:styleId="TableGrid">
    <w:name w:val="Table Grid"/>
    <w:basedOn w:val="TableNormal"/>
    <w:uiPriority w:val="59"/>
    <w:rsid w:val="008E55D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8B638F"/>
    <w:rPr>
      <w:sz w:val="18"/>
      <w:szCs w:val="18"/>
    </w:rPr>
  </w:style>
  <w:style w:type="character" w:customStyle="1" w:styleId="BalloonTextChar">
    <w:name w:val="Balloon Text Char"/>
    <w:basedOn w:val="DefaultParagraphFont"/>
    <w:link w:val="BalloonText"/>
    <w:uiPriority w:val="99"/>
    <w:semiHidden/>
    <w:rsid w:val="008B638F"/>
    <w:rPr>
      <w:rFonts w:ascii="Times New Roman" w:eastAsia="Times New Roman" w:hAnsi="Times New Roman" w:cs="Times New Roman"/>
      <w:sz w:val="18"/>
      <w:szCs w:val="18"/>
      <w:lang w:eastAsia="en-GB"/>
    </w:rPr>
  </w:style>
  <w:style w:type="paragraph" w:styleId="NormalWeb">
    <w:name w:val="Normal (Web)"/>
    <w:basedOn w:val="Normal"/>
    <w:uiPriority w:val="99"/>
    <w:unhideWhenUsed/>
    <w:rsid w:val="00982E47"/>
    <w:pPr>
      <w:spacing w:before="100" w:beforeAutospacing="1" w:after="100" w:afterAutospacing="1"/>
    </w:pPr>
  </w:style>
  <w:style w:type="paragraph" w:styleId="Header">
    <w:name w:val="header"/>
    <w:basedOn w:val="Normal"/>
    <w:link w:val="HeaderChar"/>
    <w:uiPriority w:val="99"/>
    <w:unhideWhenUsed/>
    <w:rsid w:val="00380FA9"/>
    <w:pPr>
      <w:tabs>
        <w:tab w:val="center" w:pos="4680"/>
        <w:tab w:val="right" w:pos="9360"/>
      </w:tabs>
    </w:pPr>
  </w:style>
  <w:style w:type="character" w:customStyle="1" w:styleId="HeaderChar">
    <w:name w:val="Header Char"/>
    <w:basedOn w:val="DefaultParagraphFont"/>
    <w:link w:val="Header"/>
    <w:uiPriority w:val="99"/>
    <w:rsid w:val="00380FA9"/>
  </w:style>
  <w:style w:type="paragraph" w:styleId="Footer">
    <w:name w:val="footer"/>
    <w:basedOn w:val="Normal"/>
    <w:link w:val="FooterChar"/>
    <w:uiPriority w:val="99"/>
    <w:unhideWhenUsed/>
    <w:rsid w:val="00380FA9"/>
    <w:pPr>
      <w:tabs>
        <w:tab w:val="center" w:pos="4680"/>
        <w:tab w:val="right" w:pos="9360"/>
      </w:tabs>
    </w:pPr>
  </w:style>
  <w:style w:type="character" w:customStyle="1" w:styleId="FooterChar">
    <w:name w:val="Footer Char"/>
    <w:basedOn w:val="DefaultParagraphFont"/>
    <w:link w:val="Footer"/>
    <w:uiPriority w:val="99"/>
    <w:rsid w:val="00380FA9"/>
  </w:style>
  <w:style w:type="character" w:styleId="Strong">
    <w:name w:val="Strong"/>
    <w:basedOn w:val="DefaultParagraphFont"/>
    <w:uiPriority w:val="22"/>
    <w:qFormat/>
    <w:rsid w:val="00E11AB5"/>
    <w:rPr>
      <w:b/>
      <w:bCs/>
    </w:rPr>
  </w:style>
  <w:style w:type="paragraph" w:styleId="NoSpacing">
    <w:name w:val="No Spacing"/>
    <w:link w:val="NoSpacingChar"/>
    <w:uiPriority w:val="1"/>
    <w:qFormat/>
    <w:rsid w:val="001563B7"/>
    <w:rPr>
      <w:sz w:val="22"/>
      <w:szCs w:val="22"/>
    </w:rPr>
  </w:style>
  <w:style w:type="paragraph" w:styleId="ListParagraph">
    <w:name w:val="List Paragraph"/>
    <w:basedOn w:val="Normal"/>
    <w:uiPriority w:val="34"/>
    <w:qFormat/>
    <w:rsid w:val="00242F5F"/>
    <w:pPr>
      <w:spacing w:after="200" w:line="276" w:lineRule="auto"/>
      <w:ind w:left="720"/>
      <w:contextualSpacing/>
    </w:pPr>
    <w:rPr>
      <w:rFonts w:asciiTheme="minorHAnsi" w:eastAsiaTheme="minorHAnsi" w:hAnsiTheme="minorHAnsi" w:cstheme="minorBidi"/>
      <w:sz w:val="22"/>
      <w:szCs w:val="22"/>
      <w:lang w:eastAsia="en-US"/>
    </w:rPr>
  </w:style>
  <w:style w:type="character" w:customStyle="1" w:styleId="NoSpacingChar">
    <w:name w:val="No Spacing Char"/>
    <w:basedOn w:val="DefaultParagraphFont"/>
    <w:link w:val="NoSpacing"/>
    <w:uiPriority w:val="1"/>
    <w:rsid w:val="00A0370D"/>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423561">
      <w:bodyDiv w:val="1"/>
      <w:marLeft w:val="0"/>
      <w:marRight w:val="0"/>
      <w:marTop w:val="0"/>
      <w:marBottom w:val="0"/>
      <w:divBdr>
        <w:top w:val="none" w:sz="0" w:space="0" w:color="auto"/>
        <w:left w:val="none" w:sz="0" w:space="0" w:color="auto"/>
        <w:bottom w:val="none" w:sz="0" w:space="0" w:color="auto"/>
        <w:right w:val="none" w:sz="0" w:space="0" w:color="auto"/>
      </w:divBdr>
      <w:divsChild>
        <w:div w:id="1961259733">
          <w:marLeft w:val="0"/>
          <w:marRight w:val="0"/>
          <w:marTop w:val="0"/>
          <w:marBottom w:val="0"/>
          <w:divBdr>
            <w:top w:val="none" w:sz="0" w:space="0" w:color="auto"/>
            <w:left w:val="none" w:sz="0" w:space="0" w:color="auto"/>
            <w:bottom w:val="none" w:sz="0" w:space="0" w:color="auto"/>
            <w:right w:val="none" w:sz="0" w:space="0" w:color="auto"/>
          </w:divBdr>
          <w:divsChild>
            <w:div w:id="482619885">
              <w:marLeft w:val="0"/>
              <w:marRight w:val="0"/>
              <w:marTop w:val="0"/>
              <w:marBottom w:val="0"/>
              <w:divBdr>
                <w:top w:val="none" w:sz="0" w:space="0" w:color="auto"/>
                <w:left w:val="none" w:sz="0" w:space="0" w:color="auto"/>
                <w:bottom w:val="none" w:sz="0" w:space="0" w:color="auto"/>
                <w:right w:val="none" w:sz="0" w:space="0" w:color="auto"/>
              </w:divBdr>
              <w:divsChild>
                <w:div w:id="1263605992">
                  <w:marLeft w:val="0"/>
                  <w:marRight w:val="0"/>
                  <w:marTop w:val="0"/>
                  <w:marBottom w:val="0"/>
                  <w:divBdr>
                    <w:top w:val="none" w:sz="0" w:space="0" w:color="auto"/>
                    <w:left w:val="none" w:sz="0" w:space="0" w:color="auto"/>
                    <w:bottom w:val="none" w:sz="0" w:space="0" w:color="auto"/>
                    <w:right w:val="none" w:sz="0" w:space="0" w:color="auto"/>
                  </w:divBdr>
                  <w:divsChild>
                    <w:div w:id="1888377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652971">
      <w:bodyDiv w:val="1"/>
      <w:marLeft w:val="0"/>
      <w:marRight w:val="0"/>
      <w:marTop w:val="0"/>
      <w:marBottom w:val="0"/>
      <w:divBdr>
        <w:top w:val="none" w:sz="0" w:space="0" w:color="auto"/>
        <w:left w:val="none" w:sz="0" w:space="0" w:color="auto"/>
        <w:bottom w:val="none" w:sz="0" w:space="0" w:color="auto"/>
        <w:right w:val="none" w:sz="0" w:space="0" w:color="auto"/>
      </w:divBdr>
      <w:divsChild>
        <w:div w:id="905917564">
          <w:marLeft w:val="0"/>
          <w:marRight w:val="0"/>
          <w:marTop w:val="0"/>
          <w:marBottom w:val="0"/>
          <w:divBdr>
            <w:top w:val="none" w:sz="0" w:space="0" w:color="auto"/>
            <w:left w:val="none" w:sz="0" w:space="0" w:color="auto"/>
            <w:bottom w:val="none" w:sz="0" w:space="0" w:color="auto"/>
            <w:right w:val="none" w:sz="0" w:space="0" w:color="auto"/>
          </w:divBdr>
          <w:divsChild>
            <w:div w:id="1351225523">
              <w:marLeft w:val="0"/>
              <w:marRight w:val="0"/>
              <w:marTop w:val="0"/>
              <w:marBottom w:val="0"/>
              <w:divBdr>
                <w:top w:val="none" w:sz="0" w:space="0" w:color="auto"/>
                <w:left w:val="none" w:sz="0" w:space="0" w:color="auto"/>
                <w:bottom w:val="none" w:sz="0" w:space="0" w:color="auto"/>
                <w:right w:val="none" w:sz="0" w:space="0" w:color="auto"/>
              </w:divBdr>
              <w:divsChild>
                <w:div w:id="685060792">
                  <w:marLeft w:val="0"/>
                  <w:marRight w:val="0"/>
                  <w:marTop w:val="0"/>
                  <w:marBottom w:val="0"/>
                  <w:divBdr>
                    <w:top w:val="none" w:sz="0" w:space="0" w:color="auto"/>
                    <w:left w:val="none" w:sz="0" w:space="0" w:color="auto"/>
                    <w:bottom w:val="none" w:sz="0" w:space="0" w:color="auto"/>
                    <w:right w:val="none" w:sz="0" w:space="0" w:color="auto"/>
                  </w:divBdr>
                  <w:divsChild>
                    <w:div w:id="200440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697922">
      <w:bodyDiv w:val="1"/>
      <w:marLeft w:val="0"/>
      <w:marRight w:val="0"/>
      <w:marTop w:val="0"/>
      <w:marBottom w:val="0"/>
      <w:divBdr>
        <w:top w:val="none" w:sz="0" w:space="0" w:color="auto"/>
        <w:left w:val="none" w:sz="0" w:space="0" w:color="auto"/>
        <w:bottom w:val="none" w:sz="0" w:space="0" w:color="auto"/>
        <w:right w:val="none" w:sz="0" w:space="0" w:color="auto"/>
      </w:divBdr>
    </w:div>
    <w:div w:id="287247597">
      <w:bodyDiv w:val="1"/>
      <w:marLeft w:val="0"/>
      <w:marRight w:val="0"/>
      <w:marTop w:val="0"/>
      <w:marBottom w:val="0"/>
      <w:divBdr>
        <w:top w:val="none" w:sz="0" w:space="0" w:color="auto"/>
        <w:left w:val="none" w:sz="0" w:space="0" w:color="auto"/>
        <w:bottom w:val="none" w:sz="0" w:space="0" w:color="auto"/>
        <w:right w:val="none" w:sz="0" w:space="0" w:color="auto"/>
      </w:divBdr>
      <w:divsChild>
        <w:div w:id="463044153">
          <w:marLeft w:val="0"/>
          <w:marRight w:val="0"/>
          <w:marTop w:val="0"/>
          <w:marBottom w:val="0"/>
          <w:divBdr>
            <w:top w:val="none" w:sz="0" w:space="0" w:color="auto"/>
            <w:left w:val="none" w:sz="0" w:space="0" w:color="auto"/>
            <w:bottom w:val="none" w:sz="0" w:space="0" w:color="auto"/>
            <w:right w:val="none" w:sz="0" w:space="0" w:color="auto"/>
          </w:divBdr>
          <w:divsChild>
            <w:div w:id="791749915">
              <w:marLeft w:val="0"/>
              <w:marRight w:val="0"/>
              <w:marTop w:val="0"/>
              <w:marBottom w:val="0"/>
              <w:divBdr>
                <w:top w:val="none" w:sz="0" w:space="0" w:color="auto"/>
                <w:left w:val="none" w:sz="0" w:space="0" w:color="auto"/>
                <w:bottom w:val="none" w:sz="0" w:space="0" w:color="auto"/>
                <w:right w:val="none" w:sz="0" w:space="0" w:color="auto"/>
              </w:divBdr>
              <w:divsChild>
                <w:div w:id="1188637050">
                  <w:marLeft w:val="0"/>
                  <w:marRight w:val="0"/>
                  <w:marTop w:val="0"/>
                  <w:marBottom w:val="0"/>
                  <w:divBdr>
                    <w:top w:val="none" w:sz="0" w:space="0" w:color="auto"/>
                    <w:left w:val="none" w:sz="0" w:space="0" w:color="auto"/>
                    <w:bottom w:val="none" w:sz="0" w:space="0" w:color="auto"/>
                    <w:right w:val="none" w:sz="0" w:space="0" w:color="auto"/>
                  </w:divBdr>
                  <w:divsChild>
                    <w:div w:id="1564637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4837860">
      <w:bodyDiv w:val="1"/>
      <w:marLeft w:val="0"/>
      <w:marRight w:val="0"/>
      <w:marTop w:val="0"/>
      <w:marBottom w:val="0"/>
      <w:divBdr>
        <w:top w:val="none" w:sz="0" w:space="0" w:color="auto"/>
        <w:left w:val="none" w:sz="0" w:space="0" w:color="auto"/>
        <w:bottom w:val="none" w:sz="0" w:space="0" w:color="auto"/>
        <w:right w:val="none" w:sz="0" w:space="0" w:color="auto"/>
      </w:divBdr>
      <w:divsChild>
        <w:div w:id="1019233355">
          <w:marLeft w:val="0"/>
          <w:marRight w:val="0"/>
          <w:marTop w:val="0"/>
          <w:marBottom w:val="0"/>
          <w:divBdr>
            <w:top w:val="none" w:sz="0" w:space="0" w:color="auto"/>
            <w:left w:val="none" w:sz="0" w:space="0" w:color="auto"/>
            <w:bottom w:val="none" w:sz="0" w:space="0" w:color="auto"/>
            <w:right w:val="none" w:sz="0" w:space="0" w:color="auto"/>
          </w:divBdr>
          <w:divsChild>
            <w:div w:id="948926922">
              <w:marLeft w:val="0"/>
              <w:marRight w:val="0"/>
              <w:marTop w:val="0"/>
              <w:marBottom w:val="0"/>
              <w:divBdr>
                <w:top w:val="none" w:sz="0" w:space="0" w:color="auto"/>
                <w:left w:val="none" w:sz="0" w:space="0" w:color="auto"/>
                <w:bottom w:val="none" w:sz="0" w:space="0" w:color="auto"/>
                <w:right w:val="none" w:sz="0" w:space="0" w:color="auto"/>
              </w:divBdr>
              <w:divsChild>
                <w:div w:id="784806814">
                  <w:marLeft w:val="0"/>
                  <w:marRight w:val="0"/>
                  <w:marTop w:val="0"/>
                  <w:marBottom w:val="0"/>
                  <w:divBdr>
                    <w:top w:val="none" w:sz="0" w:space="0" w:color="auto"/>
                    <w:left w:val="none" w:sz="0" w:space="0" w:color="auto"/>
                    <w:bottom w:val="none" w:sz="0" w:space="0" w:color="auto"/>
                    <w:right w:val="none" w:sz="0" w:space="0" w:color="auto"/>
                  </w:divBdr>
                </w:div>
              </w:divsChild>
            </w:div>
            <w:div w:id="1943175154">
              <w:marLeft w:val="0"/>
              <w:marRight w:val="0"/>
              <w:marTop w:val="0"/>
              <w:marBottom w:val="0"/>
              <w:divBdr>
                <w:top w:val="none" w:sz="0" w:space="0" w:color="auto"/>
                <w:left w:val="none" w:sz="0" w:space="0" w:color="auto"/>
                <w:bottom w:val="none" w:sz="0" w:space="0" w:color="auto"/>
                <w:right w:val="none" w:sz="0" w:space="0" w:color="auto"/>
              </w:divBdr>
              <w:divsChild>
                <w:div w:id="1255091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7391956">
      <w:bodyDiv w:val="1"/>
      <w:marLeft w:val="0"/>
      <w:marRight w:val="0"/>
      <w:marTop w:val="0"/>
      <w:marBottom w:val="0"/>
      <w:divBdr>
        <w:top w:val="none" w:sz="0" w:space="0" w:color="auto"/>
        <w:left w:val="none" w:sz="0" w:space="0" w:color="auto"/>
        <w:bottom w:val="none" w:sz="0" w:space="0" w:color="auto"/>
        <w:right w:val="none" w:sz="0" w:space="0" w:color="auto"/>
      </w:divBdr>
      <w:divsChild>
        <w:div w:id="1082802401">
          <w:marLeft w:val="0"/>
          <w:marRight w:val="0"/>
          <w:marTop w:val="0"/>
          <w:marBottom w:val="0"/>
          <w:divBdr>
            <w:top w:val="none" w:sz="0" w:space="0" w:color="auto"/>
            <w:left w:val="none" w:sz="0" w:space="0" w:color="auto"/>
            <w:bottom w:val="none" w:sz="0" w:space="0" w:color="auto"/>
            <w:right w:val="none" w:sz="0" w:space="0" w:color="auto"/>
          </w:divBdr>
          <w:divsChild>
            <w:div w:id="1292714701">
              <w:marLeft w:val="0"/>
              <w:marRight w:val="0"/>
              <w:marTop w:val="0"/>
              <w:marBottom w:val="0"/>
              <w:divBdr>
                <w:top w:val="none" w:sz="0" w:space="0" w:color="auto"/>
                <w:left w:val="none" w:sz="0" w:space="0" w:color="auto"/>
                <w:bottom w:val="none" w:sz="0" w:space="0" w:color="auto"/>
                <w:right w:val="none" w:sz="0" w:space="0" w:color="auto"/>
              </w:divBdr>
              <w:divsChild>
                <w:div w:id="1715426932">
                  <w:marLeft w:val="0"/>
                  <w:marRight w:val="0"/>
                  <w:marTop w:val="0"/>
                  <w:marBottom w:val="0"/>
                  <w:divBdr>
                    <w:top w:val="none" w:sz="0" w:space="0" w:color="auto"/>
                    <w:left w:val="none" w:sz="0" w:space="0" w:color="auto"/>
                    <w:bottom w:val="none" w:sz="0" w:space="0" w:color="auto"/>
                    <w:right w:val="none" w:sz="0" w:space="0" w:color="auto"/>
                  </w:divBdr>
                  <w:divsChild>
                    <w:div w:id="585460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0374904">
      <w:bodyDiv w:val="1"/>
      <w:marLeft w:val="0"/>
      <w:marRight w:val="0"/>
      <w:marTop w:val="0"/>
      <w:marBottom w:val="0"/>
      <w:divBdr>
        <w:top w:val="none" w:sz="0" w:space="0" w:color="auto"/>
        <w:left w:val="none" w:sz="0" w:space="0" w:color="auto"/>
        <w:bottom w:val="none" w:sz="0" w:space="0" w:color="auto"/>
        <w:right w:val="none" w:sz="0" w:space="0" w:color="auto"/>
      </w:divBdr>
    </w:div>
    <w:div w:id="482815937">
      <w:bodyDiv w:val="1"/>
      <w:marLeft w:val="0"/>
      <w:marRight w:val="0"/>
      <w:marTop w:val="0"/>
      <w:marBottom w:val="0"/>
      <w:divBdr>
        <w:top w:val="none" w:sz="0" w:space="0" w:color="auto"/>
        <w:left w:val="none" w:sz="0" w:space="0" w:color="auto"/>
        <w:bottom w:val="none" w:sz="0" w:space="0" w:color="auto"/>
        <w:right w:val="none" w:sz="0" w:space="0" w:color="auto"/>
      </w:divBdr>
      <w:divsChild>
        <w:div w:id="1219898962">
          <w:marLeft w:val="0"/>
          <w:marRight w:val="0"/>
          <w:marTop w:val="0"/>
          <w:marBottom w:val="0"/>
          <w:divBdr>
            <w:top w:val="none" w:sz="0" w:space="0" w:color="auto"/>
            <w:left w:val="none" w:sz="0" w:space="0" w:color="auto"/>
            <w:bottom w:val="none" w:sz="0" w:space="0" w:color="auto"/>
            <w:right w:val="none" w:sz="0" w:space="0" w:color="auto"/>
          </w:divBdr>
          <w:divsChild>
            <w:div w:id="135537091">
              <w:marLeft w:val="0"/>
              <w:marRight w:val="0"/>
              <w:marTop w:val="0"/>
              <w:marBottom w:val="0"/>
              <w:divBdr>
                <w:top w:val="none" w:sz="0" w:space="0" w:color="auto"/>
                <w:left w:val="none" w:sz="0" w:space="0" w:color="auto"/>
                <w:bottom w:val="none" w:sz="0" w:space="0" w:color="auto"/>
                <w:right w:val="none" w:sz="0" w:space="0" w:color="auto"/>
              </w:divBdr>
              <w:divsChild>
                <w:div w:id="1084692378">
                  <w:marLeft w:val="0"/>
                  <w:marRight w:val="0"/>
                  <w:marTop w:val="0"/>
                  <w:marBottom w:val="0"/>
                  <w:divBdr>
                    <w:top w:val="none" w:sz="0" w:space="0" w:color="auto"/>
                    <w:left w:val="none" w:sz="0" w:space="0" w:color="auto"/>
                    <w:bottom w:val="none" w:sz="0" w:space="0" w:color="auto"/>
                    <w:right w:val="none" w:sz="0" w:space="0" w:color="auto"/>
                  </w:divBdr>
                  <w:divsChild>
                    <w:div w:id="1027020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9188488">
      <w:bodyDiv w:val="1"/>
      <w:marLeft w:val="0"/>
      <w:marRight w:val="0"/>
      <w:marTop w:val="0"/>
      <w:marBottom w:val="0"/>
      <w:divBdr>
        <w:top w:val="none" w:sz="0" w:space="0" w:color="auto"/>
        <w:left w:val="none" w:sz="0" w:space="0" w:color="auto"/>
        <w:bottom w:val="none" w:sz="0" w:space="0" w:color="auto"/>
        <w:right w:val="none" w:sz="0" w:space="0" w:color="auto"/>
      </w:divBdr>
      <w:divsChild>
        <w:div w:id="766388768">
          <w:marLeft w:val="0"/>
          <w:marRight w:val="0"/>
          <w:marTop w:val="0"/>
          <w:marBottom w:val="0"/>
          <w:divBdr>
            <w:top w:val="none" w:sz="0" w:space="0" w:color="auto"/>
            <w:left w:val="none" w:sz="0" w:space="0" w:color="auto"/>
            <w:bottom w:val="none" w:sz="0" w:space="0" w:color="auto"/>
            <w:right w:val="none" w:sz="0" w:space="0" w:color="auto"/>
          </w:divBdr>
          <w:divsChild>
            <w:div w:id="631592457">
              <w:marLeft w:val="0"/>
              <w:marRight w:val="0"/>
              <w:marTop w:val="0"/>
              <w:marBottom w:val="0"/>
              <w:divBdr>
                <w:top w:val="none" w:sz="0" w:space="0" w:color="auto"/>
                <w:left w:val="none" w:sz="0" w:space="0" w:color="auto"/>
                <w:bottom w:val="none" w:sz="0" w:space="0" w:color="auto"/>
                <w:right w:val="none" w:sz="0" w:space="0" w:color="auto"/>
              </w:divBdr>
              <w:divsChild>
                <w:div w:id="470484907">
                  <w:marLeft w:val="0"/>
                  <w:marRight w:val="0"/>
                  <w:marTop w:val="0"/>
                  <w:marBottom w:val="0"/>
                  <w:divBdr>
                    <w:top w:val="none" w:sz="0" w:space="0" w:color="auto"/>
                    <w:left w:val="none" w:sz="0" w:space="0" w:color="auto"/>
                    <w:bottom w:val="none" w:sz="0" w:space="0" w:color="auto"/>
                    <w:right w:val="none" w:sz="0" w:space="0" w:color="auto"/>
                  </w:divBdr>
                  <w:divsChild>
                    <w:div w:id="873231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8075520">
      <w:bodyDiv w:val="1"/>
      <w:marLeft w:val="0"/>
      <w:marRight w:val="0"/>
      <w:marTop w:val="0"/>
      <w:marBottom w:val="0"/>
      <w:divBdr>
        <w:top w:val="none" w:sz="0" w:space="0" w:color="auto"/>
        <w:left w:val="none" w:sz="0" w:space="0" w:color="auto"/>
        <w:bottom w:val="none" w:sz="0" w:space="0" w:color="auto"/>
        <w:right w:val="none" w:sz="0" w:space="0" w:color="auto"/>
      </w:divBdr>
      <w:divsChild>
        <w:div w:id="260188924">
          <w:marLeft w:val="0"/>
          <w:marRight w:val="0"/>
          <w:marTop w:val="0"/>
          <w:marBottom w:val="0"/>
          <w:divBdr>
            <w:top w:val="none" w:sz="0" w:space="0" w:color="auto"/>
            <w:left w:val="none" w:sz="0" w:space="0" w:color="auto"/>
            <w:bottom w:val="none" w:sz="0" w:space="0" w:color="auto"/>
            <w:right w:val="none" w:sz="0" w:space="0" w:color="auto"/>
          </w:divBdr>
          <w:divsChild>
            <w:div w:id="78598160">
              <w:marLeft w:val="0"/>
              <w:marRight w:val="0"/>
              <w:marTop w:val="0"/>
              <w:marBottom w:val="0"/>
              <w:divBdr>
                <w:top w:val="none" w:sz="0" w:space="0" w:color="auto"/>
                <w:left w:val="none" w:sz="0" w:space="0" w:color="auto"/>
                <w:bottom w:val="none" w:sz="0" w:space="0" w:color="auto"/>
                <w:right w:val="none" w:sz="0" w:space="0" w:color="auto"/>
              </w:divBdr>
              <w:divsChild>
                <w:div w:id="1399667136">
                  <w:marLeft w:val="0"/>
                  <w:marRight w:val="0"/>
                  <w:marTop w:val="0"/>
                  <w:marBottom w:val="0"/>
                  <w:divBdr>
                    <w:top w:val="none" w:sz="0" w:space="0" w:color="auto"/>
                    <w:left w:val="none" w:sz="0" w:space="0" w:color="auto"/>
                    <w:bottom w:val="none" w:sz="0" w:space="0" w:color="auto"/>
                    <w:right w:val="none" w:sz="0" w:space="0" w:color="auto"/>
                  </w:divBdr>
                  <w:divsChild>
                    <w:div w:id="102502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7392523">
      <w:bodyDiv w:val="1"/>
      <w:marLeft w:val="0"/>
      <w:marRight w:val="0"/>
      <w:marTop w:val="0"/>
      <w:marBottom w:val="0"/>
      <w:divBdr>
        <w:top w:val="none" w:sz="0" w:space="0" w:color="auto"/>
        <w:left w:val="none" w:sz="0" w:space="0" w:color="auto"/>
        <w:bottom w:val="none" w:sz="0" w:space="0" w:color="auto"/>
        <w:right w:val="none" w:sz="0" w:space="0" w:color="auto"/>
      </w:divBdr>
      <w:divsChild>
        <w:div w:id="1300182811">
          <w:marLeft w:val="0"/>
          <w:marRight w:val="0"/>
          <w:marTop w:val="0"/>
          <w:marBottom w:val="0"/>
          <w:divBdr>
            <w:top w:val="none" w:sz="0" w:space="0" w:color="auto"/>
            <w:left w:val="none" w:sz="0" w:space="0" w:color="auto"/>
            <w:bottom w:val="none" w:sz="0" w:space="0" w:color="auto"/>
            <w:right w:val="none" w:sz="0" w:space="0" w:color="auto"/>
          </w:divBdr>
          <w:divsChild>
            <w:div w:id="896476304">
              <w:marLeft w:val="0"/>
              <w:marRight w:val="0"/>
              <w:marTop w:val="0"/>
              <w:marBottom w:val="0"/>
              <w:divBdr>
                <w:top w:val="none" w:sz="0" w:space="0" w:color="auto"/>
                <w:left w:val="none" w:sz="0" w:space="0" w:color="auto"/>
                <w:bottom w:val="none" w:sz="0" w:space="0" w:color="auto"/>
                <w:right w:val="none" w:sz="0" w:space="0" w:color="auto"/>
              </w:divBdr>
              <w:divsChild>
                <w:div w:id="75635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0323889">
      <w:bodyDiv w:val="1"/>
      <w:marLeft w:val="0"/>
      <w:marRight w:val="0"/>
      <w:marTop w:val="0"/>
      <w:marBottom w:val="0"/>
      <w:divBdr>
        <w:top w:val="none" w:sz="0" w:space="0" w:color="auto"/>
        <w:left w:val="none" w:sz="0" w:space="0" w:color="auto"/>
        <w:bottom w:val="none" w:sz="0" w:space="0" w:color="auto"/>
        <w:right w:val="none" w:sz="0" w:space="0" w:color="auto"/>
      </w:divBdr>
      <w:divsChild>
        <w:div w:id="1959141896">
          <w:marLeft w:val="0"/>
          <w:marRight w:val="0"/>
          <w:marTop w:val="0"/>
          <w:marBottom w:val="0"/>
          <w:divBdr>
            <w:top w:val="none" w:sz="0" w:space="0" w:color="auto"/>
            <w:left w:val="none" w:sz="0" w:space="0" w:color="auto"/>
            <w:bottom w:val="none" w:sz="0" w:space="0" w:color="auto"/>
            <w:right w:val="none" w:sz="0" w:space="0" w:color="auto"/>
          </w:divBdr>
          <w:divsChild>
            <w:div w:id="729890737">
              <w:marLeft w:val="0"/>
              <w:marRight w:val="0"/>
              <w:marTop w:val="0"/>
              <w:marBottom w:val="0"/>
              <w:divBdr>
                <w:top w:val="none" w:sz="0" w:space="0" w:color="auto"/>
                <w:left w:val="none" w:sz="0" w:space="0" w:color="auto"/>
                <w:bottom w:val="none" w:sz="0" w:space="0" w:color="auto"/>
                <w:right w:val="none" w:sz="0" w:space="0" w:color="auto"/>
              </w:divBdr>
              <w:divsChild>
                <w:div w:id="1823543321">
                  <w:marLeft w:val="0"/>
                  <w:marRight w:val="0"/>
                  <w:marTop w:val="0"/>
                  <w:marBottom w:val="0"/>
                  <w:divBdr>
                    <w:top w:val="none" w:sz="0" w:space="0" w:color="auto"/>
                    <w:left w:val="none" w:sz="0" w:space="0" w:color="auto"/>
                    <w:bottom w:val="none" w:sz="0" w:space="0" w:color="auto"/>
                    <w:right w:val="none" w:sz="0" w:space="0" w:color="auto"/>
                  </w:divBdr>
                  <w:divsChild>
                    <w:div w:id="794908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0094183">
      <w:bodyDiv w:val="1"/>
      <w:marLeft w:val="0"/>
      <w:marRight w:val="0"/>
      <w:marTop w:val="0"/>
      <w:marBottom w:val="0"/>
      <w:divBdr>
        <w:top w:val="none" w:sz="0" w:space="0" w:color="auto"/>
        <w:left w:val="none" w:sz="0" w:space="0" w:color="auto"/>
        <w:bottom w:val="none" w:sz="0" w:space="0" w:color="auto"/>
        <w:right w:val="none" w:sz="0" w:space="0" w:color="auto"/>
      </w:divBdr>
      <w:divsChild>
        <w:div w:id="191461749">
          <w:marLeft w:val="0"/>
          <w:marRight w:val="0"/>
          <w:marTop w:val="0"/>
          <w:marBottom w:val="0"/>
          <w:divBdr>
            <w:top w:val="none" w:sz="0" w:space="0" w:color="auto"/>
            <w:left w:val="none" w:sz="0" w:space="0" w:color="auto"/>
            <w:bottom w:val="none" w:sz="0" w:space="0" w:color="auto"/>
            <w:right w:val="none" w:sz="0" w:space="0" w:color="auto"/>
          </w:divBdr>
          <w:divsChild>
            <w:div w:id="1804693475">
              <w:marLeft w:val="0"/>
              <w:marRight w:val="0"/>
              <w:marTop w:val="0"/>
              <w:marBottom w:val="0"/>
              <w:divBdr>
                <w:top w:val="none" w:sz="0" w:space="0" w:color="auto"/>
                <w:left w:val="none" w:sz="0" w:space="0" w:color="auto"/>
                <w:bottom w:val="none" w:sz="0" w:space="0" w:color="auto"/>
                <w:right w:val="none" w:sz="0" w:space="0" w:color="auto"/>
              </w:divBdr>
              <w:divsChild>
                <w:div w:id="884754129">
                  <w:marLeft w:val="0"/>
                  <w:marRight w:val="0"/>
                  <w:marTop w:val="0"/>
                  <w:marBottom w:val="0"/>
                  <w:divBdr>
                    <w:top w:val="none" w:sz="0" w:space="0" w:color="auto"/>
                    <w:left w:val="none" w:sz="0" w:space="0" w:color="auto"/>
                    <w:bottom w:val="none" w:sz="0" w:space="0" w:color="auto"/>
                    <w:right w:val="none" w:sz="0" w:space="0" w:color="auto"/>
                  </w:divBdr>
                  <w:divsChild>
                    <w:div w:id="876160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9851591">
      <w:bodyDiv w:val="1"/>
      <w:marLeft w:val="0"/>
      <w:marRight w:val="0"/>
      <w:marTop w:val="0"/>
      <w:marBottom w:val="0"/>
      <w:divBdr>
        <w:top w:val="none" w:sz="0" w:space="0" w:color="auto"/>
        <w:left w:val="none" w:sz="0" w:space="0" w:color="auto"/>
        <w:bottom w:val="none" w:sz="0" w:space="0" w:color="auto"/>
        <w:right w:val="none" w:sz="0" w:space="0" w:color="auto"/>
      </w:divBdr>
      <w:divsChild>
        <w:div w:id="1363242613">
          <w:marLeft w:val="0"/>
          <w:marRight w:val="0"/>
          <w:marTop w:val="0"/>
          <w:marBottom w:val="0"/>
          <w:divBdr>
            <w:top w:val="none" w:sz="0" w:space="0" w:color="auto"/>
            <w:left w:val="none" w:sz="0" w:space="0" w:color="auto"/>
            <w:bottom w:val="none" w:sz="0" w:space="0" w:color="auto"/>
            <w:right w:val="none" w:sz="0" w:space="0" w:color="auto"/>
          </w:divBdr>
          <w:divsChild>
            <w:div w:id="515924594">
              <w:marLeft w:val="0"/>
              <w:marRight w:val="0"/>
              <w:marTop w:val="0"/>
              <w:marBottom w:val="0"/>
              <w:divBdr>
                <w:top w:val="none" w:sz="0" w:space="0" w:color="auto"/>
                <w:left w:val="none" w:sz="0" w:space="0" w:color="auto"/>
                <w:bottom w:val="none" w:sz="0" w:space="0" w:color="auto"/>
                <w:right w:val="none" w:sz="0" w:space="0" w:color="auto"/>
              </w:divBdr>
              <w:divsChild>
                <w:div w:id="693576283">
                  <w:marLeft w:val="0"/>
                  <w:marRight w:val="0"/>
                  <w:marTop w:val="0"/>
                  <w:marBottom w:val="0"/>
                  <w:divBdr>
                    <w:top w:val="none" w:sz="0" w:space="0" w:color="auto"/>
                    <w:left w:val="none" w:sz="0" w:space="0" w:color="auto"/>
                    <w:bottom w:val="none" w:sz="0" w:space="0" w:color="auto"/>
                    <w:right w:val="none" w:sz="0" w:space="0" w:color="auto"/>
                  </w:divBdr>
                  <w:divsChild>
                    <w:div w:id="1749300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6545943">
      <w:bodyDiv w:val="1"/>
      <w:marLeft w:val="0"/>
      <w:marRight w:val="0"/>
      <w:marTop w:val="0"/>
      <w:marBottom w:val="0"/>
      <w:divBdr>
        <w:top w:val="none" w:sz="0" w:space="0" w:color="auto"/>
        <w:left w:val="none" w:sz="0" w:space="0" w:color="auto"/>
        <w:bottom w:val="none" w:sz="0" w:space="0" w:color="auto"/>
        <w:right w:val="none" w:sz="0" w:space="0" w:color="auto"/>
      </w:divBdr>
      <w:divsChild>
        <w:div w:id="1146975722">
          <w:marLeft w:val="0"/>
          <w:marRight w:val="0"/>
          <w:marTop w:val="0"/>
          <w:marBottom w:val="0"/>
          <w:divBdr>
            <w:top w:val="none" w:sz="0" w:space="0" w:color="auto"/>
            <w:left w:val="none" w:sz="0" w:space="0" w:color="auto"/>
            <w:bottom w:val="none" w:sz="0" w:space="0" w:color="auto"/>
            <w:right w:val="none" w:sz="0" w:space="0" w:color="auto"/>
          </w:divBdr>
          <w:divsChild>
            <w:div w:id="1887137631">
              <w:marLeft w:val="0"/>
              <w:marRight w:val="0"/>
              <w:marTop w:val="0"/>
              <w:marBottom w:val="0"/>
              <w:divBdr>
                <w:top w:val="none" w:sz="0" w:space="0" w:color="auto"/>
                <w:left w:val="none" w:sz="0" w:space="0" w:color="auto"/>
                <w:bottom w:val="none" w:sz="0" w:space="0" w:color="auto"/>
                <w:right w:val="none" w:sz="0" w:space="0" w:color="auto"/>
              </w:divBdr>
              <w:divsChild>
                <w:div w:id="944118468">
                  <w:marLeft w:val="0"/>
                  <w:marRight w:val="0"/>
                  <w:marTop w:val="0"/>
                  <w:marBottom w:val="0"/>
                  <w:divBdr>
                    <w:top w:val="none" w:sz="0" w:space="0" w:color="auto"/>
                    <w:left w:val="none" w:sz="0" w:space="0" w:color="auto"/>
                    <w:bottom w:val="none" w:sz="0" w:space="0" w:color="auto"/>
                    <w:right w:val="none" w:sz="0" w:space="0" w:color="auto"/>
                  </w:divBdr>
                  <w:divsChild>
                    <w:div w:id="1846362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9625102">
      <w:bodyDiv w:val="1"/>
      <w:marLeft w:val="0"/>
      <w:marRight w:val="0"/>
      <w:marTop w:val="0"/>
      <w:marBottom w:val="0"/>
      <w:divBdr>
        <w:top w:val="none" w:sz="0" w:space="0" w:color="auto"/>
        <w:left w:val="none" w:sz="0" w:space="0" w:color="auto"/>
        <w:bottom w:val="none" w:sz="0" w:space="0" w:color="auto"/>
        <w:right w:val="none" w:sz="0" w:space="0" w:color="auto"/>
      </w:divBdr>
      <w:divsChild>
        <w:div w:id="891190179">
          <w:marLeft w:val="0"/>
          <w:marRight w:val="0"/>
          <w:marTop w:val="0"/>
          <w:marBottom w:val="0"/>
          <w:divBdr>
            <w:top w:val="none" w:sz="0" w:space="0" w:color="auto"/>
            <w:left w:val="none" w:sz="0" w:space="0" w:color="auto"/>
            <w:bottom w:val="none" w:sz="0" w:space="0" w:color="auto"/>
            <w:right w:val="none" w:sz="0" w:space="0" w:color="auto"/>
          </w:divBdr>
          <w:divsChild>
            <w:div w:id="1353069039">
              <w:marLeft w:val="0"/>
              <w:marRight w:val="0"/>
              <w:marTop w:val="0"/>
              <w:marBottom w:val="0"/>
              <w:divBdr>
                <w:top w:val="none" w:sz="0" w:space="0" w:color="auto"/>
                <w:left w:val="none" w:sz="0" w:space="0" w:color="auto"/>
                <w:bottom w:val="none" w:sz="0" w:space="0" w:color="auto"/>
                <w:right w:val="none" w:sz="0" w:space="0" w:color="auto"/>
              </w:divBdr>
              <w:divsChild>
                <w:div w:id="1479881807">
                  <w:marLeft w:val="0"/>
                  <w:marRight w:val="0"/>
                  <w:marTop w:val="0"/>
                  <w:marBottom w:val="0"/>
                  <w:divBdr>
                    <w:top w:val="none" w:sz="0" w:space="0" w:color="auto"/>
                    <w:left w:val="none" w:sz="0" w:space="0" w:color="auto"/>
                    <w:bottom w:val="none" w:sz="0" w:space="0" w:color="auto"/>
                    <w:right w:val="none" w:sz="0" w:space="0" w:color="auto"/>
                  </w:divBdr>
                  <w:divsChild>
                    <w:div w:id="1618870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4522835">
      <w:bodyDiv w:val="1"/>
      <w:marLeft w:val="0"/>
      <w:marRight w:val="0"/>
      <w:marTop w:val="0"/>
      <w:marBottom w:val="0"/>
      <w:divBdr>
        <w:top w:val="none" w:sz="0" w:space="0" w:color="auto"/>
        <w:left w:val="none" w:sz="0" w:space="0" w:color="auto"/>
        <w:bottom w:val="none" w:sz="0" w:space="0" w:color="auto"/>
        <w:right w:val="none" w:sz="0" w:space="0" w:color="auto"/>
      </w:divBdr>
      <w:divsChild>
        <w:div w:id="337343925">
          <w:marLeft w:val="0"/>
          <w:marRight w:val="0"/>
          <w:marTop w:val="0"/>
          <w:marBottom w:val="0"/>
          <w:divBdr>
            <w:top w:val="none" w:sz="0" w:space="0" w:color="auto"/>
            <w:left w:val="none" w:sz="0" w:space="0" w:color="auto"/>
            <w:bottom w:val="none" w:sz="0" w:space="0" w:color="auto"/>
            <w:right w:val="none" w:sz="0" w:space="0" w:color="auto"/>
          </w:divBdr>
          <w:divsChild>
            <w:div w:id="656614346">
              <w:marLeft w:val="0"/>
              <w:marRight w:val="0"/>
              <w:marTop w:val="0"/>
              <w:marBottom w:val="0"/>
              <w:divBdr>
                <w:top w:val="none" w:sz="0" w:space="0" w:color="auto"/>
                <w:left w:val="none" w:sz="0" w:space="0" w:color="auto"/>
                <w:bottom w:val="none" w:sz="0" w:space="0" w:color="auto"/>
                <w:right w:val="none" w:sz="0" w:space="0" w:color="auto"/>
              </w:divBdr>
              <w:divsChild>
                <w:div w:id="1304310438">
                  <w:marLeft w:val="0"/>
                  <w:marRight w:val="0"/>
                  <w:marTop w:val="0"/>
                  <w:marBottom w:val="0"/>
                  <w:divBdr>
                    <w:top w:val="none" w:sz="0" w:space="0" w:color="auto"/>
                    <w:left w:val="none" w:sz="0" w:space="0" w:color="auto"/>
                    <w:bottom w:val="none" w:sz="0" w:space="0" w:color="auto"/>
                    <w:right w:val="none" w:sz="0" w:space="0" w:color="auto"/>
                  </w:divBdr>
                  <w:divsChild>
                    <w:div w:id="1832867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9088053">
      <w:bodyDiv w:val="1"/>
      <w:marLeft w:val="0"/>
      <w:marRight w:val="0"/>
      <w:marTop w:val="0"/>
      <w:marBottom w:val="0"/>
      <w:divBdr>
        <w:top w:val="none" w:sz="0" w:space="0" w:color="auto"/>
        <w:left w:val="none" w:sz="0" w:space="0" w:color="auto"/>
        <w:bottom w:val="none" w:sz="0" w:space="0" w:color="auto"/>
        <w:right w:val="none" w:sz="0" w:space="0" w:color="auto"/>
      </w:divBdr>
      <w:divsChild>
        <w:div w:id="1636981605">
          <w:marLeft w:val="0"/>
          <w:marRight w:val="0"/>
          <w:marTop w:val="0"/>
          <w:marBottom w:val="0"/>
          <w:divBdr>
            <w:top w:val="none" w:sz="0" w:space="0" w:color="auto"/>
            <w:left w:val="none" w:sz="0" w:space="0" w:color="auto"/>
            <w:bottom w:val="none" w:sz="0" w:space="0" w:color="auto"/>
            <w:right w:val="none" w:sz="0" w:space="0" w:color="auto"/>
          </w:divBdr>
          <w:divsChild>
            <w:div w:id="817649039">
              <w:marLeft w:val="0"/>
              <w:marRight w:val="0"/>
              <w:marTop w:val="0"/>
              <w:marBottom w:val="0"/>
              <w:divBdr>
                <w:top w:val="none" w:sz="0" w:space="0" w:color="auto"/>
                <w:left w:val="none" w:sz="0" w:space="0" w:color="auto"/>
                <w:bottom w:val="none" w:sz="0" w:space="0" w:color="auto"/>
                <w:right w:val="none" w:sz="0" w:space="0" w:color="auto"/>
              </w:divBdr>
              <w:divsChild>
                <w:div w:id="1706178448">
                  <w:marLeft w:val="0"/>
                  <w:marRight w:val="0"/>
                  <w:marTop w:val="0"/>
                  <w:marBottom w:val="0"/>
                  <w:divBdr>
                    <w:top w:val="none" w:sz="0" w:space="0" w:color="auto"/>
                    <w:left w:val="none" w:sz="0" w:space="0" w:color="auto"/>
                    <w:bottom w:val="none" w:sz="0" w:space="0" w:color="auto"/>
                    <w:right w:val="none" w:sz="0" w:space="0" w:color="auto"/>
                  </w:divBdr>
                  <w:divsChild>
                    <w:div w:id="726801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3965686">
      <w:bodyDiv w:val="1"/>
      <w:marLeft w:val="0"/>
      <w:marRight w:val="0"/>
      <w:marTop w:val="0"/>
      <w:marBottom w:val="0"/>
      <w:divBdr>
        <w:top w:val="none" w:sz="0" w:space="0" w:color="auto"/>
        <w:left w:val="none" w:sz="0" w:space="0" w:color="auto"/>
        <w:bottom w:val="none" w:sz="0" w:space="0" w:color="auto"/>
        <w:right w:val="none" w:sz="0" w:space="0" w:color="auto"/>
      </w:divBdr>
    </w:div>
    <w:div w:id="1646933117">
      <w:bodyDiv w:val="1"/>
      <w:marLeft w:val="0"/>
      <w:marRight w:val="0"/>
      <w:marTop w:val="0"/>
      <w:marBottom w:val="0"/>
      <w:divBdr>
        <w:top w:val="none" w:sz="0" w:space="0" w:color="auto"/>
        <w:left w:val="none" w:sz="0" w:space="0" w:color="auto"/>
        <w:bottom w:val="none" w:sz="0" w:space="0" w:color="auto"/>
        <w:right w:val="none" w:sz="0" w:space="0" w:color="auto"/>
      </w:divBdr>
    </w:div>
    <w:div w:id="1654869143">
      <w:bodyDiv w:val="1"/>
      <w:marLeft w:val="0"/>
      <w:marRight w:val="0"/>
      <w:marTop w:val="0"/>
      <w:marBottom w:val="0"/>
      <w:divBdr>
        <w:top w:val="none" w:sz="0" w:space="0" w:color="auto"/>
        <w:left w:val="none" w:sz="0" w:space="0" w:color="auto"/>
        <w:bottom w:val="none" w:sz="0" w:space="0" w:color="auto"/>
        <w:right w:val="none" w:sz="0" w:space="0" w:color="auto"/>
      </w:divBdr>
      <w:divsChild>
        <w:div w:id="843789018">
          <w:marLeft w:val="0"/>
          <w:marRight w:val="0"/>
          <w:marTop w:val="0"/>
          <w:marBottom w:val="0"/>
          <w:divBdr>
            <w:top w:val="none" w:sz="0" w:space="0" w:color="auto"/>
            <w:left w:val="none" w:sz="0" w:space="0" w:color="auto"/>
            <w:bottom w:val="none" w:sz="0" w:space="0" w:color="auto"/>
            <w:right w:val="none" w:sz="0" w:space="0" w:color="auto"/>
          </w:divBdr>
          <w:divsChild>
            <w:div w:id="138570584">
              <w:marLeft w:val="0"/>
              <w:marRight w:val="0"/>
              <w:marTop w:val="0"/>
              <w:marBottom w:val="0"/>
              <w:divBdr>
                <w:top w:val="none" w:sz="0" w:space="0" w:color="auto"/>
                <w:left w:val="none" w:sz="0" w:space="0" w:color="auto"/>
                <w:bottom w:val="none" w:sz="0" w:space="0" w:color="auto"/>
                <w:right w:val="none" w:sz="0" w:space="0" w:color="auto"/>
              </w:divBdr>
              <w:divsChild>
                <w:div w:id="930432582">
                  <w:marLeft w:val="0"/>
                  <w:marRight w:val="0"/>
                  <w:marTop w:val="0"/>
                  <w:marBottom w:val="0"/>
                  <w:divBdr>
                    <w:top w:val="none" w:sz="0" w:space="0" w:color="auto"/>
                    <w:left w:val="none" w:sz="0" w:space="0" w:color="auto"/>
                    <w:bottom w:val="none" w:sz="0" w:space="0" w:color="auto"/>
                    <w:right w:val="none" w:sz="0" w:space="0" w:color="auto"/>
                  </w:divBdr>
                  <w:divsChild>
                    <w:div w:id="571934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8481061">
      <w:bodyDiv w:val="1"/>
      <w:marLeft w:val="0"/>
      <w:marRight w:val="0"/>
      <w:marTop w:val="0"/>
      <w:marBottom w:val="0"/>
      <w:divBdr>
        <w:top w:val="none" w:sz="0" w:space="0" w:color="auto"/>
        <w:left w:val="none" w:sz="0" w:space="0" w:color="auto"/>
        <w:bottom w:val="none" w:sz="0" w:space="0" w:color="auto"/>
        <w:right w:val="none" w:sz="0" w:space="0" w:color="auto"/>
      </w:divBdr>
      <w:divsChild>
        <w:div w:id="1277327164">
          <w:marLeft w:val="0"/>
          <w:marRight w:val="0"/>
          <w:marTop w:val="0"/>
          <w:marBottom w:val="0"/>
          <w:divBdr>
            <w:top w:val="none" w:sz="0" w:space="0" w:color="auto"/>
            <w:left w:val="none" w:sz="0" w:space="0" w:color="auto"/>
            <w:bottom w:val="none" w:sz="0" w:space="0" w:color="auto"/>
            <w:right w:val="none" w:sz="0" w:space="0" w:color="auto"/>
          </w:divBdr>
          <w:divsChild>
            <w:div w:id="2049181542">
              <w:marLeft w:val="0"/>
              <w:marRight w:val="0"/>
              <w:marTop w:val="0"/>
              <w:marBottom w:val="0"/>
              <w:divBdr>
                <w:top w:val="none" w:sz="0" w:space="0" w:color="auto"/>
                <w:left w:val="none" w:sz="0" w:space="0" w:color="auto"/>
                <w:bottom w:val="none" w:sz="0" w:space="0" w:color="auto"/>
                <w:right w:val="none" w:sz="0" w:space="0" w:color="auto"/>
              </w:divBdr>
              <w:divsChild>
                <w:div w:id="1213536307">
                  <w:marLeft w:val="0"/>
                  <w:marRight w:val="0"/>
                  <w:marTop w:val="0"/>
                  <w:marBottom w:val="0"/>
                  <w:divBdr>
                    <w:top w:val="none" w:sz="0" w:space="0" w:color="auto"/>
                    <w:left w:val="none" w:sz="0" w:space="0" w:color="auto"/>
                    <w:bottom w:val="none" w:sz="0" w:space="0" w:color="auto"/>
                    <w:right w:val="none" w:sz="0" w:space="0" w:color="auto"/>
                  </w:divBdr>
                  <w:divsChild>
                    <w:div w:id="183978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8337894">
      <w:bodyDiv w:val="1"/>
      <w:marLeft w:val="0"/>
      <w:marRight w:val="0"/>
      <w:marTop w:val="0"/>
      <w:marBottom w:val="0"/>
      <w:divBdr>
        <w:top w:val="none" w:sz="0" w:space="0" w:color="auto"/>
        <w:left w:val="none" w:sz="0" w:space="0" w:color="auto"/>
        <w:bottom w:val="none" w:sz="0" w:space="0" w:color="auto"/>
        <w:right w:val="none" w:sz="0" w:space="0" w:color="auto"/>
      </w:divBdr>
      <w:divsChild>
        <w:div w:id="2100248700">
          <w:marLeft w:val="0"/>
          <w:marRight w:val="0"/>
          <w:marTop w:val="0"/>
          <w:marBottom w:val="0"/>
          <w:divBdr>
            <w:top w:val="none" w:sz="0" w:space="0" w:color="auto"/>
            <w:left w:val="none" w:sz="0" w:space="0" w:color="auto"/>
            <w:bottom w:val="none" w:sz="0" w:space="0" w:color="auto"/>
            <w:right w:val="none" w:sz="0" w:space="0" w:color="auto"/>
          </w:divBdr>
          <w:divsChild>
            <w:div w:id="1180243773">
              <w:marLeft w:val="0"/>
              <w:marRight w:val="0"/>
              <w:marTop w:val="0"/>
              <w:marBottom w:val="0"/>
              <w:divBdr>
                <w:top w:val="none" w:sz="0" w:space="0" w:color="auto"/>
                <w:left w:val="none" w:sz="0" w:space="0" w:color="auto"/>
                <w:bottom w:val="none" w:sz="0" w:space="0" w:color="auto"/>
                <w:right w:val="none" w:sz="0" w:space="0" w:color="auto"/>
              </w:divBdr>
              <w:divsChild>
                <w:div w:id="635111049">
                  <w:marLeft w:val="0"/>
                  <w:marRight w:val="0"/>
                  <w:marTop w:val="0"/>
                  <w:marBottom w:val="0"/>
                  <w:divBdr>
                    <w:top w:val="none" w:sz="0" w:space="0" w:color="auto"/>
                    <w:left w:val="none" w:sz="0" w:space="0" w:color="auto"/>
                    <w:bottom w:val="none" w:sz="0" w:space="0" w:color="auto"/>
                    <w:right w:val="none" w:sz="0" w:space="0" w:color="auto"/>
                  </w:divBdr>
                  <w:divsChild>
                    <w:div w:id="1299454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7455758">
      <w:bodyDiv w:val="1"/>
      <w:marLeft w:val="0"/>
      <w:marRight w:val="0"/>
      <w:marTop w:val="0"/>
      <w:marBottom w:val="0"/>
      <w:divBdr>
        <w:top w:val="none" w:sz="0" w:space="0" w:color="auto"/>
        <w:left w:val="none" w:sz="0" w:space="0" w:color="auto"/>
        <w:bottom w:val="none" w:sz="0" w:space="0" w:color="auto"/>
        <w:right w:val="none" w:sz="0" w:space="0" w:color="auto"/>
      </w:divBdr>
      <w:divsChild>
        <w:div w:id="819348908">
          <w:marLeft w:val="0"/>
          <w:marRight w:val="0"/>
          <w:marTop w:val="0"/>
          <w:marBottom w:val="0"/>
          <w:divBdr>
            <w:top w:val="none" w:sz="0" w:space="0" w:color="auto"/>
            <w:left w:val="none" w:sz="0" w:space="0" w:color="auto"/>
            <w:bottom w:val="none" w:sz="0" w:space="0" w:color="auto"/>
            <w:right w:val="none" w:sz="0" w:space="0" w:color="auto"/>
          </w:divBdr>
          <w:divsChild>
            <w:div w:id="1153716428">
              <w:marLeft w:val="0"/>
              <w:marRight w:val="0"/>
              <w:marTop w:val="0"/>
              <w:marBottom w:val="0"/>
              <w:divBdr>
                <w:top w:val="none" w:sz="0" w:space="0" w:color="auto"/>
                <w:left w:val="none" w:sz="0" w:space="0" w:color="auto"/>
                <w:bottom w:val="none" w:sz="0" w:space="0" w:color="auto"/>
                <w:right w:val="none" w:sz="0" w:space="0" w:color="auto"/>
              </w:divBdr>
              <w:divsChild>
                <w:div w:id="1867330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09573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8969E5D24E3D048B7F35EA2CDD5234A" ma:contentTypeVersion="12" ma:contentTypeDescription="Create a new document." ma:contentTypeScope="" ma:versionID="55e721c8965642485a6f31320a32a873">
  <xsd:schema xmlns:xsd="http://www.w3.org/2001/XMLSchema" xmlns:xs="http://www.w3.org/2001/XMLSchema" xmlns:p="http://schemas.microsoft.com/office/2006/metadata/properties" xmlns:ns2="276955be-8988-43d5-9efb-ed4e604e7c83" xmlns:ns3="0449545c-ce06-49bc-bc56-6a15421748b8" targetNamespace="http://schemas.microsoft.com/office/2006/metadata/properties" ma:root="true" ma:fieldsID="f9dd855bbf8a745b6079000a1992c083" ns2:_="" ns3:_="">
    <xsd:import namespace="276955be-8988-43d5-9efb-ed4e604e7c83"/>
    <xsd:import namespace="0449545c-ce06-49bc-bc56-6a15421748b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76955be-8988-43d5-9efb-ed4e604e7c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449545c-ce06-49bc-bc56-6a15421748b8"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FC4C3D-7876-4B11-9D3F-756B8ED89AF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22CFB38-277D-48A3-BA9F-09732C7B9B15}">
  <ds:schemaRefs>
    <ds:schemaRef ds:uri="http://schemas.microsoft.com/sharepoint/v3/contenttype/forms"/>
  </ds:schemaRefs>
</ds:datastoreItem>
</file>

<file path=customXml/itemProps3.xml><?xml version="1.0" encoding="utf-8"?>
<ds:datastoreItem xmlns:ds="http://schemas.openxmlformats.org/officeDocument/2006/customXml" ds:itemID="{62AFA9E8-3B5F-4845-B7A9-DBBE63428A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76955be-8988-43d5-9efb-ed4e604e7c83"/>
    <ds:schemaRef ds:uri="0449545c-ce06-49bc-bc56-6a15421748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73BACE2-4F58-43A3-9FA3-47924A39EC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1231</Words>
  <Characters>7018</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lscaife</cp:lastModifiedBy>
  <cp:revision>2</cp:revision>
  <cp:lastPrinted>2020-08-13T12:15:00Z</cp:lastPrinted>
  <dcterms:created xsi:type="dcterms:W3CDTF">2021-03-01T09:13:00Z</dcterms:created>
  <dcterms:modified xsi:type="dcterms:W3CDTF">2021-03-01T09:13:00Z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0x01010038969E5D24E3D048B7F35EA2CDD5234A</vt:lpwstr>
  </property>
</Properties>
</file>